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70" w:rsidRPr="003D1644" w:rsidRDefault="003D1644">
      <w:pPr>
        <w:rPr>
          <w:u w:val="single"/>
          <w:lang w:val="en-US"/>
        </w:rPr>
      </w:pPr>
      <w:bookmarkStart w:id="0" w:name="_GoBack"/>
      <w:bookmarkEnd w:id="0"/>
      <w:r w:rsidRPr="003D1644">
        <w:rPr>
          <w:u w:val="single"/>
          <w:lang w:val="en-US"/>
        </w:rPr>
        <w:t xml:space="preserve">References on </w:t>
      </w:r>
      <w:r w:rsidR="00F457B4">
        <w:rPr>
          <w:u w:val="single"/>
          <w:lang w:val="en-US"/>
        </w:rPr>
        <w:t>Health Systems Accountability / Health Information Systems</w:t>
      </w:r>
      <w:r w:rsidRPr="003D1644">
        <w:rPr>
          <w:u w:val="single"/>
          <w:lang w:val="en-US"/>
        </w:rPr>
        <w:t xml:space="preserve"> in Developing Countries</w:t>
      </w:r>
    </w:p>
    <w:p w:rsidR="003D1644" w:rsidRDefault="003D1644">
      <w:pPr>
        <w:rPr>
          <w:lang w:val="en-US"/>
        </w:rPr>
      </w:pPr>
    </w:p>
    <w:p w:rsidR="003D1644" w:rsidRPr="003D1644" w:rsidRDefault="003D1644" w:rsidP="003D1644">
      <w:pPr>
        <w:shd w:val="clear" w:color="auto" w:fill="FFFFFF"/>
        <w:spacing w:before="100" w:beforeAutospacing="1" w:after="100" w:afterAutospacing="1"/>
        <w:ind w:right="375"/>
        <w:rPr>
          <w:color w:val="000000"/>
          <w:lang w:val="en"/>
        </w:rPr>
      </w:pPr>
      <w:r w:rsidRPr="003D1644">
        <w:rPr>
          <w:color w:val="000000"/>
          <w:lang w:val="en"/>
        </w:rPr>
        <w:t xml:space="preserve">Brinkerhoff, D. (2004) Accountability and Health Systems: Toward conceptual clarity and policy relevance, </w:t>
      </w:r>
      <w:r w:rsidRPr="003D1644">
        <w:rPr>
          <w:i/>
          <w:color w:val="000000"/>
          <w:lang w:val="en"/>
        </w:rPr>
        <w:t xml:space="preserve">Health Policy and Planning, </w:t>
      </w:r>
      <w:r w:rsidRPr="003D1644">
        <w:rPr>
          <w:color w:val="000000"/>
          <w:lang w:val="en"/>
        </w:rPr>
        <w:t>19, 6, pp. 371-379.</w:t>
      </w:r>
    </w:p>
    <w:p w:rsidR="003D1644" w:rsidRDefault="003D1644" w:rsidP="003D1644">
      <w:r w:rsidRPr="003D1644">
        <w:t xml:space="preserve">Byrne, E. and Sahay, S. (2007) Participatory Design for Social Development: A South African case study on community-based health information systems, </w:t>
      </w:r>
      <w:r w:rsidRPr="003D1644">
        <w:rPr>
          <w:i/>
        </w:rPr>
        <w:t xml:space="preserve">Information Technology for Development, </w:t>
      </w:r>
      <w:r w:rsidRPr="003D1644">
        <w:t>13, 1, pp. 71-94.</w:t>
      </w:r>
    </w:p>
    <w:p w:rsidR="005B5068" w:rsidRDefault="005B5068" w:rsidP="003D1644"/>
    <w:p w:rsidR="005B5068" w:rsidRPr="005B5068" w:rsidRDefault="005B5068" w:rsidP="003D1644">
      <w:r>
        <w:t xml:space="preserve">Chaudhury, N., Hammer, J., Kremer, M., Muralidharan, K. and Rogers, F.H. (2006) Missing in Action: Teacher and health worker absence in developing countries, </w:t>
      </w:r>
      <w:r>
        <w:rPr>
          <w:i/>
        </w:rPr>
        <w:t xml:space="preserve">Journal of Economic Perspectives, </w:t>
      </w:r>
      <w:r>
        <w:t>20, 1, pp. 91-116.</w:t>
      </w:r>
    </w:p>
    <w:p w:rsidR="003D1644" w:rsidRDefault="003D1644" w:rsidP="003D1644"/>
    <w:p w:rsidR="003D1644" w:rsidRDefault="003D1644" w:rsidP="003D1644">
      <w:pPr>
        <w:rPr>
          <w:color w:val="000000"/>
          <w:lang w:val="en"/>
        </w:rPr>
      </w:pPr>
      <w:r w:rsidRPr="003D1644">
        <w:rPr>
          <w:color w:val="000000"/>
          <w:lang w:val="en"/>
        </w:rPr>
        <w:t xml:space="preserve">Chilundo, B. and Aanestad, M. (2004) Negotiating Multiple Rationalities in the Process of Integrating the Information Systems of Disease Specific Health Programmes, EJISDC, Vol. 20, No. 2, pp. 1-28  </w:t>
      </w:r>
    </w:p>
    <w:p w:rsidR="005B5068" w:rsidRDefault="005B5068" w:rsidP="003D1644">
      <w:pPr>
        <w:rPr>
          <w:color w:val="000000"/>
          <w:lang w:val="en"/>
        </w:rPr>
      </w:pPr>
    </w:p>
    <w:p w:rsidR="005B5068" w:rsidRDefault="005B5068" w:rsidP="003D1644">
      <w:pPr>
        <w:rPr>
          <w:color w:val="000000"/>
          <w:lang w:val="en"/>
        </w:rPr>
      </w:pPr>
      <w:r>
        <w:rPr>
          <w:color w:val="000000"/>
          <w:lang w:val="en"/>
        </w:rPr>
        <w:t xml:space="preserve">Cornwall, A. and Coelho, V. (2007) </w:t>
      </w:r>
      <w:r>
        <w:rPr>
          <w:i/>
          <w:color w:val="000000"/>
          <w:lang w:val="en"/>
        </w:rPr>
        <w:t xml:space="preserve">Spaces for Change?  The politics of participation in new democratic arenas, </w:t>
      </w:r>
      <w:r>
        <w:rPr>
          <w:color w:val="000000"/>
          <w:lang w:val="en"/>
        </w:rPr>
        <w:t>Zed Books, London.</w:t>
      </w:r>
    </w:p>
    <w:p w:rsidR="005B5068" w:rsidRDefault="005B5068" w:rsidP="003D1644">
      <w:pPr>
        <w:rPr>
          <w:color w:val="000000"/>
          <w:lang w:val="en"/>
        </w:rPr>
      </w:pPr>
    </w:p>
    <w:p w:rsidR="005B5068" w:rsidRDefault="005B5068" w:rsidP="003D1644">
      <w:pPr>
        <w:rPr>
          <w:color w:val="000000"/>
          <w:lang w:val="en"/>
        </w:rPr>
      </w:pPr>
      <w:r>
        <w:rPr>
          <w:color w:val="000000"/>
          <w:lang w:val="en"/>
        </w:rPr>
        <w:t xml:space="preserve">Fox, J. (2007) The Uncertain Relationship between Transparency and Accountability, </w:t>
      </w:r>
      <w:r>
        <w:rPr>
          <w:i/>
          <w:color w:val="000000"/>
          <w:lang w:val="en"/>
        </w:rPr>
        <w:t xml:space="preserve">Development in Practice, </w:t>
      </w:r>
      <w:r>
        <w:rPr>
          <w:color w:val="000000"/>
          <w:lang w:val="en"/>
        </w:rPr>
        <w:t>17, 4, pp. 663-71.</w:t>
      </w:r>
    </w:p>
    <w:p w:rsidR="005B5068" w:rsidRDefault="005B5068" w:rsidP="003D1644">
      <w:pPr>
        <w:rPr>
          <w:color w:val="000000"/>
          <w:lang w:val="en"/>
        </w:rPr>
      </w:pPr>
    </w:p>
    <w:p w:rsidR="005B5068" w:rsidRDefault="005B5068" w:rsidP="003D1644">
      <w:pPr>
        <w:rPr>
          <w:color w:val="000000"/>
          <w:lang w:val="en"/>
        </w:rPr>
      </w:pPr>
      <w:r>
        <w:rPr>
          <w:color w:val="000000"/>
          <w:lang w:val="en"/>
        </w:rPr>
        <w:t xml:space="preserve">Gaventa, J. and McGee, R. (2013) The Impact of Transparency and Accountability Initiatives, </w:t>
      </w:r>
      <w:r>
        <w:rPr>
          <w:i/>
          <w:color w:val="000000"/>
          <w:lang w:val="en"/>
        </w:rPr>
        <w:t xml:space="preserve">Development Policy Review, </w:t>
      </w:r>
      <w:r>
        <w:rPr>
          <w:color w:val="000000"/>
          <w:lang w:val="en"/>
        </w:rPr>
        <w:t>31, S1, pp. S3-S28.</w:t>
      </w:r>
    </w:p>
    <w:p w:rsidR="005B5068" w:rsidRDefault="005B5068" w:rsidP="003D1644">
      <w:pPr>
        <w:rPr>
          <w:color w:val="000000"/>
          <w:lang w:val="en"/>
        </w:rPr>
      </w:pPr>
    </w:p>
    <w:p w:rsidR="005B5068" w:rsidRPr="005B5068" w:rsidRDefault="005B5068" w:rsidP="003D1644">
      <w:pPr>
        <w:rPr>
          <w:color w:val="000000"/>
          <w:lang w:val="en"/>
        </w:rPr>
      </w:pPr>
      <w:r>
        <w:rPr>
          <w:color w:val="000000"/>
          <w:lang w:val="en"/>
        </w:rPr>
        <w:t xml:space="preserve">George, A. (2009) ‘By Papers and Pens, You Can Only Do So Much’: Views about accountability and human resource management from Indian government health administrators and workers, </w:t>
      </w:r>
      <w:r>
        <w:rPr>
          <w:i/>
          <w:color w:val="000000"/>
          <w:lang w:val="en"/>
        </w:rPr>
        <w:t xml:space="preserve">International Journal of Health Planning and Management, </w:t>
      </w:r>
      <w:r>
        <w:rPr>
          <w:color w:val="000000"/>
          <w:lang w:val="en"/>
        </w:rPr>
        <w:t>24, pp. 205-224.</w:t>
      </w:r>
    </w:p>
    <w:p w:rsidR="005B5068" w:rsidRPr="003D1644" w:rsidRDefault="005B5068" w:rsidP="003D1644"/>
    <w:p w:rsidR="003D1644" w:rsidRPr="003D1644" w:rsidRDefault="003D1644" w:rsidP="003D1644">
      <w:r w:rsidRPr="003D1644">
        <w:t xml:space="preserve">Heeks, R. (2005) Health Information Systems: Failure, success and improvisation, </w:t>
      </w:r>
      <w:r w:rsidRPr="003D1644">
        <w:rPr>
          <w:i/>
          <w:iCs/>
        </w:rPr>
        <w:t xml:space="preserve">International Journal of Medical Informatics, </w:t>
      </w:r>
      <w:r w:rsidRPr="003D1644">
        <w:t>Vol. 75, 2, pp. 125-137.</w:t>
      </w:r>
    </w:p>
    <w:p w:rsidR="003D1644" w:rsidRPr="003D1644" w:rsidRDefault="003D1644" w:rsidP="003D1644"/>
    <w:p w:rsidR="003D1644" w:rsidRDefault="003D1644" w:rsidP="003D1644">
      <w:pPr>
        <w:rPr>
          <w:color w:val="000000"/>
          <w:lang w:val="en"/>
        </w:rPr>
      </w:pPr>
      <w:r w:rsidRPr="003D1644">
        <w:rPr>
          <w:color w:val="000000"/>
          <w:lang w:val="en"/>
        </w:rPr>
        <w:t xml:space="preserve">Jacucci, E., Shaw, V. and Braa, J. (2006) </w:t>
      </w:r>
      <w:r w:rsidRPr="003D1644">
        <w:rPr>
          <w:bCs/>
          <w:color w:val="000000"/>
          <w:lang w:val="en"/>
        </w:rPr>
        <w:t>Standardization of health information systems in South Africa: The challenge of local sustainability</w:t>
      </w:r>
      <w:r w:rsidRPr="003D1644">
        <w:rPr>
          <w:color w:val="000000"/>
          <w:lang w:val="en"/>
        </w:rPr>
        <w:t xml:space="preserve"> </w:t>
      </w:r>
      <w:r w:rsidRPr="003D1644">
        <w:rPr>
          <w:i/>
          <w:iCs/>
          <w:color w:val="000000"/>
          <w:lang w:val="en"/>
        </w:rPr>
        <w:t>Information Technology for Development</w:t>
      </w:r>
      <w:r w:rsidR="009D573A">
        <w:rPr>
          <w:color w:val="000000"/>
          <w:lang w:val="en"/>
        </w:rPr>
        <w:t xml:space="preserve"> 12 (3) pp.225-239.</w:t>
      </w:r>
    </w:p>
    <w:p w:rsidR="009D573A" w:rsidRDefault="009D573A" w:rsidP="003D1644">
      <w:pPr>
        <w:rPr>
          <w:color w:val="000000"/>
          <w:lang w:val="en"/>
        </w:rPr>
      </w:pPr>
    </w:p>
    <w:p w:rsidR="009D573A" w:rsidRPr="009D573A" w:rsidRDefault="009D573A" w:rsidP="003D1644">
      <w:pPr>
        <w:rPr>
          <w:color w:val="000000"/>
          <w:lang w:val="en"/>
        </w:rPr>
      </w:pPr>
      <w:r>
        <w:rPr>
          <w:color w:val="000000"/>
          <w:lang w:val="en"/>
        </w:rPr>
        <w:t xml:space="preserve">Joshi, A. (2013) Do They Work?  Assessing the impact of transparency and accountability initiatives in service delivery, </w:t>
      </w:r>
      <w:r>
        <w:rPr>
          <w:i/>
          <w:color w:val="000000"/>
          <w:lang w:val="en"/>
        </w:rPr>
        <w:t xml:space="preserve">Development Policy Review, </w:t>
      </w:r>
      <w:r>
        <w:rPr>
          <w:color w:val="000000"/>
          <w:lang w:val="en"/>
        </w:rPr>
        <w:t>31, S1, pp. S29-S48.</w:t>
      </w:r>
    </w:p>
    <w:p w:rsidR="003D1644" w:rsidRPr="003D1644" w:rsidRDefault="003D1644" w:rsidP="003D1644">
      <w:pPr>
        <w:rPr>
          <w:color w:val="000000"/>
          <w:lang w:val="en"/>
        </w:rPr>
      </w:pPr>
    </w:p>
    <w:p w:rsidR="003D1644" w:rsidRDefault="003D1644" w:rsidP="003D1644">
      <w:r w:rsidRPr="003D1644">
        <w:t xml:space="preserve">Kimaro, H.C. and Nhampossa, J. (2005) Analyzing the Problem of Unsustainable Health Information Systems in Less-Developed Economies: Case studies from Tanzania and Mozambique, </w:t>
      </w:r>
      <w:r w:rsidRPr="003D1644">
        <w:rPr>
          <w:i/>
          <w:iCs/>
        </w:rPr>
        <w:t xml:space="preserve">Information Technology for Development, </w:t>
      </w:r>
      <w:r w:rsidRPr="003D1644">
        <w:t>11, 3, pp. 273-299.</w:t>
      </w:r>
    </w:p>
    <w:p w:rsidR="00990757" w:rsidRDefault="00990757" w:rsidP="003D1644"/>
    <w:p w:rsidR="00990757" w:rsidRDefault="00990757" w:rsidP="003D1644">
      <w:r>
        <w:t xml:space="preserve">Kumar, S. and Prakash, N. (2013) Impact of the Village Health and Sanitation Committee on Health-care Utilisation: Findings from propensity score matching in India, </w:t>
      </w:r>
      <w:r>
        <w:rPr>
          <w:i/>
        </w:rPr>
        <w:t xml:space="preserve">The Lancet, </w:t>
      </w:r>
      <w:r>
        <w:t>381, S77.</w:t>
      </w:r>
    </w:p>
    <w:p w:rsidR="00990757" w:rsidRPr="00990757" w:rsidRDefault="00990757" w:rsidP="003D1644"/>
    <w:p w:rsidR="003D1644" w:rsidRPr="003D1644" w:rsidRDefault="003D1644" w:rsidP="003D1644"/>
    <w:p w:rsidR="00664CA5" w:rsidRDefault="00664CA5" w:rsidP="003D1644">
      <w:pPr>
        <w:rPr>
          <w:rFonts w:eastAsia="Arial Unicode MS"/>
          <w:lang w:val="en-US"/>
        </w:rPr>
      </w:pPr>
    </w:p>
    <w:p w:rsidR="00664CA5" w:rsidRDefault="00664CA5" w:rsidP="003D1644">
      <w:pPr>
        <w:rPr>
          <w:rFonts w:eastAsia="Arial Unicode MS"/>
          <w:lang w:val="en-US"/>
        </w:rPr>
      </w:pPr>
    </w:p>
    <w:p w:rsidR="00664CA5" w:rsidRPr="00664CA5" w:rsidRDefault="00664CA5" w:rsidP="003D1644">
      <w:r>
        <w:lastRenderedPageBreak/>
        <w:t xml:space="preserve">Madon, S. (2009) </w:t>
      </w:r>
      <w:r w:rsidRPr="00664CA5">
        <w:rPr>
          <w:i/>
        </w:rPr>
        <w:t>E-Governance for Development: A focus on rural India</w:t>
      </w:r>
      <w:r>
        <w:t>, Palgrave Macmillan, Hants.</w:t>
      </w:r>
    </w:p>
    <w:p w:rsidR="00664CA5" w:rsidRDefault="00664CA5" w:rsidP="003D1644"/>
    <w:p w:rsidR="00664CA5" w:rsidRDefault="00664CA5" w:rsidP="003D1644">
      <w:pPr>
        <w:rPr>
          <w:rFonts w:eastAsia="Arial Unicode MS"/>
          <w:lang w:val="en-US"/>
        </w:rPr>
      </w:pPr>
      <w:r>
        <w:t xml:space="preserve">Madon, S. (2014) Information Tools for Improving Accountability in Primary Healthcare: Learning from the case of Karnataka.  In </w:t>
      </w:r>
      <w:r>
        <w:rPr>
          <w:i/>
        </w:rPr>
        <w:t xml:space="preserve">Closing the Feedback Loop: Can technology bridge the accountability gap?  </w:t>
      </w:r>
      <w:r>
        <w:t>Edited by B. Gigler and S. Bailur, World Bank Publication, pp. 189-211.</w:t>
      </w:r>
    </w:p>
    <w:p w:rsidR="00664CA5" w:rsidRDefault="00664CA5" w:rsidP="003D1644">
      <w:pPr>
        <w:rPr>
          <w:rFonts w:eastAsia="Arial Unicode MS"/>
          <w:lang w:val="en-US"/>
        </w:rPr>
      </w:pPr>
    </w:p>
    <w:p w:rsidR="003D1644" w:rsidRDefault="003D1644" w:rsidP="003D1644">
      <w:pPr>
        <w:rPr>
          <w:rFonts w:eastAsia="Arial Unicode MS"/>
          <w:lang w:val="en-US"/>
        </w:rPr>
      </w:pPr>
      <w:r w:rsidRPr="003D1644">
        <w:rPr>
          <w:rFonts w:eastAsia="Arial Unicode MS"/>
          <w:lang w:val="en-US"/>
        </w:rPr>
        <w:t xml:space="preserve">Madon, S., Amaguru, J., Malecela, M. and Michael, E. (2014) Can Mobile Phones Help Control Neglected Tropical Diseases: Experiences from Tanzania, </w:t>
      </w:r>
      <w:r w:rsidRPr="003D1644">
        <w:rPr>
          <w:rFonts w:eastAsia="Arial Unicode MS"/>
          <w:i/>
          <w:lang w:val="en-US"/>
        </w:rPr>
        <w:t xml:space="preserve">Social Science &amp; Medicine, </w:t>
      </w:r>
      <w:r w:rsidRPr="003D1644">
        <w:rPr>
          <w:rFonts w:eastAsia="Arial Unicode MS"/>
          <w:lang w:val="en-US"/>
        </w:rPr>
        <w:t>102, 103-110.</w:t>
      </w:r>
    </w:p>
    <w:p w:rsidR="00990757" w:rsidRDefault="00990757" w:rsidP="003D1644">
      <w:pPr>
        <w:rPr>
          <w:rFonts w:eastAsia="Arial Unicode MS"/>
          <w:lang w:val="en-US"/>
        </w:rPr>
      </w:pPr>
    </w:p>
    <w:p w:rsidR="00990757" w:rsidRPr="00990757" w:rsidRDefault="00990757" w:rsidP="003D1644">
      <w:pPr>
        <w:rPr>
          <w:rFonts w:eastAsia="Arial Unicode MS"/>
          <w:lang w:val="en-US"/>
        </w:rPr>
      </w:pPr>
      <w:r>
        <w:rPr>
          <w:rFonts w:eastAsia="Arial Unicode MS"/>
          <w:lang w:val="en-US"/>
        </w:rPr>
        <w:t xml:space="preserve">Madon, S., Krishna, S. and Michael, E. (2010) Health Information Systems, Decentralisation and Accountability, </w:t>
      </w:r>
      <w:r>
        <w:rPr>
          <w:rFonts w:eastAsia="Arial Unicode MS"/>
          <w:i/>
          <w:lang w:val="en-US"/>
        </w:rPr>
        <w:t xml:space="preserve">Public Administration and Development, </w:t>
      </w:r>
      <w:r>
        <w:rPr>
          <w:rFonts w:eastAsia="Arial Unicode MS"/>
          <w:lang w:val="en-US"/>
        </w:rPr>
        <w:t>30, 4, pp. 247-260.</w:t>
      </w:r>
    </w:p>
    <w:p w:rsidR="003D1644" w:rsidRPr="003D1644" w:rsidRDefault="003D1644" w:rsidP="003D1644">
      <w:pPr>
        <w:rPr>
          <w:rFonts w:eastAsia="Arial Unicode MS"/>
          <w:lang w:val="en-US"/>
        </w:rPr>
      </w:pPr>
    </w:p>
    <w:p w:rsidR="00990757" w:rsidRPr="00990757" w:rsidRDefault="00990757" w:rsidP="003D1644">
      <w:pPr>
        <w:rPr>
          <w:rFonts w:eastAsia="Arial Unicode MS"/>
          <w:lang w:val="en-US"/>
        </w:rPr>
      </w:pPr>
      <w:r>
        <w:rPr>
          <w:rFonts w:eastAsia="Arial Unicode MS"/>
          <w:lang w:val="en-US"/>
        </w:rPr>
        <w:t xml:space="preserve">Mahanty, M.K., Das, S., Misro, M.M., Kumar, P., Shivdasani, J.P. and Nandan, D. (2008) Functioning of Village Health and Sanitation Committees (VHSCs) in Orissa State, </w:t>
      </w:r>
      <w:r>
        <w:rPr>
          <w:rFonts w:eastAsia="Arial Unicode MS"/>
          <w:i/>
          <w:lang w:val="en-US"/>
        </w:rPr>
        <w:t xml:space="preserve">Health and Population: Perspectives and issues, </w:t>
      </w:r>
      <w:r>
        <w:rPr>
          <w:rFonts w:eastAsia="Arial Unicode MS"/>
          <w:lang w:val="en-US"/>
        </w:rPr>
        <w:t>31, 2, pp. 113-119.</w:t>
      </w:r>
    </w:p>
    <w:p w:rsidR="00990757" w:rsidRDefault="00990757" w:rsidP="003D1644">
      <w:pPr>
        <w:rPr>
          <w:rFonts w:eastAsia="Arial Unicode MS"/>
          <w:lang w:val="en-US"/>
        </w:rPr>
      </w:pPr>
    </w:p>
    <w:p w:rsidR="00595C22" w:rsidRDefault="00595C22" w:rsidP="003D1644">
      <w:pPr>
        <w:rPr>
          <w:rFonts w:eastAsia="Arial Unicode MS"/>
          <w:lang w:val="en-US"/>
        </w:rPr>
      </w:pPr>
      <w:r>
        <w:rPr>
          <w:rFonts w:eastAsia="Arial Unicode MS"/>
          <w:lang w:val="en-US"/>
        </w:rPr>
        <w:t xml:space="preserve">Malviya, A., Dixit, S., Bhagwat, A.K., Bansal, S.B., Khatri, A.K. (2013) Assessment of Functioning of Village Health and Sanitation Committees (VHSCs) of Indore District, </w:t>
      </w:r>
      <w:r>
        <w:rPr>
          <w:rFonts w:eastAsia="Arial Unicode MS"/>
          <w:i/>
          <w:lang w:val="en-US"/>
        </w:rPr>
        <w:t xml:space="preserve">Online J.Health Allied Scs, </w:t>
      </w:r>
      <w:r>
        <w:rPr>
          <w:rFonts w:eastAsia="Arial Unicode MS"/>
          <w:lang w:val="en-US"/>
        </w:rPr>
        <w:t xml:space="preserve">12, 4:1.  Available at </w:t>
      </w:r>
      <w:hyperlink r:id="rId5" w:history="1">
        <w:r w:rsidRPr="00C60A86">
          <w:rPr>
            <w:rStyle w:val="Hyperlink"/>
            <w:rFonts w:eastAsia="Arial Unicode MS"/>
            <w:lang w:val="en-US"/>
          </w:rPr>
          <w:t>http://www.ojhas.org/issue48/2013-4-4.html</w:t>
        </w:r>
      </w:hyperlink>
    </w:p>
    <w:p w:rsidR="00595C22" w:rsidRDefault="00595C22" w:rsidP="003D1644">
      <w:pPr>
        <w:rPr>
          <w:rFonts w:eastAsia="Arial Unicode MS"/>
          <w:lang w:val="en-US"/>
        </w:rPr>
      </w:pPr>
    </w:p>
    <w:p w:rsidR="003D1644" w:rsidRPr="003D1644" w:rsidRDefault="003D1644" w:rsidP="003D1644">
      <w:pPr>
        <w:rPr>
          <w:rFonts w:eastAsia="Arial Unicode MS"/>
          <w:lang w:val="en-US"/>
        </w:rPr>
      </w:pPr>
      <w:r w:rsidRPr="003D1644">
        <w:rPr>
          <w:rFonts w:eastAsia="Arial Unicode MS"/>
          <w:lang w:val="en-US"/>
        </w:rPr>
        <w:t xml:space="preserve">Miscione, G. (2007) Telemedicine in the Upper Amazon: Interplay with local health practices, </w:t>
      </w:r>
      <w:r w:rsidRPr="003D1644">
        <w:rPr>
          <w:rFonts w:eastAsia="Arial Unicode MS"/>
          <w:i/>
          <w:lang w:val="en-US"/>
        </w:rPr>
        <w:t xml:space="preserve">MIS Quarterly, </w:t>
      </w:r>
      <w:r w:rsidRPr="003D1644">
        <w:rPr>
          <w:rFonts w:eastAsia="Arial Unicode MS"/>
          <w:lang w:val="en-US"/>
        </w:rPr>
        <w:t>31, 2, 403-425.</w:t>
      </w:r>
    </w:p>
    <w:p w:rsidR="003D1644" w:rsidRPr="003D1644" w:rsidRDefault="003D1644" w:rsidP="003D1644"/>
    <w:p w:rsidR="003D1644" w:rsidRPr="003D1644" w:rsidRDefault="003D1644" w:rsidP="003D1644">
      <w:r w:rsidRPr="003D1644">
        <w:t xml:space="preserve">Madon, S., Krishna, S. and Michael, E. (2010) Health Information Systems, Decentralisation and Democratic Accountability, </w:t>
      </w:r>
      <w:r w:rsidRPr="003D1644">
        <w:rPr>
          <w:i/>
        </w:rPr>
        <w:t xml:space="preserve">Public Administration and Development, </w:t>
      </w:r>
      <w:r w:rsidRPr="003D1644">
        <w:t>30, pp. 247-260.</w:t>
      </w:r>
    </w:p>
    <w:p w:rsidR="003D1644" w:rsidRPr="003D1644" w:rsidRDefault="003D1644" w:rsidP="003D1644"/>
    <w:p w:rsidR="003D1644" w:rsidRPr="003D1644" w:rsidRDefault="003D1644" w:rsidP="003D1644">
      <w:r w:rsidRPr="003D1644">
        <w:t xml:space="preserve">Mutemwa, R. (2006) HMIS and Decision-making in Zambia: Re-thinking information solutions for district health management in decentralized health systems, </w:t>
      </w:r>
      <w:r w:rsidRPr="003D1644">
        <w:rPr>
          <w:i/>
          <w:iCs/>
        </w:rPr>
        <w:t xml:space="preserve">Health Policy and Planning, </w:t>
      </w:r>
      <w:r w:rsidRPr="003D1644">
        <w:t>21, 1, pp. 40-52.</w:t>
      </w:r>
    </w:p>
    <w:p w:rsidR="003D1644" w:rsidRPr="003D1644" w:rsidRDefault="003D1644" w:rsidP="003D1644">
      <w:pPr>
        <w:rPr>
          <w:rFonts w:eastAsia="Arial Unicode MS"/>
          <w:u w:val="single"/>
        </w:rPr>
      </w:pPr>
    </w:p>
    <w:p w:rsidR="003D1644" w:rsidRDefault="003D1644" w:rsidP="003D1644">
      <w:pPr>
        <w:rPr>
          <w:rFonts w:eastAsia="Arial Unicode MS"/>
        </w:rPr>
      </w:pPr>
      <w:r w:rsidRPr="003D1644">
        <w:rPr>
          <w:rFonts w:eastAsia="Arial Unicode MS"/>
        </w:rPr>
        <w:t xml:space="preserve">Puri, S. and Sahay, S. (2008) Role of ICTs in Participatory Development: An Indian experience, </w:t>
      </w:r>
      <w:r w:rsidRPr="003D1644">
        <w:rPr>
          <w:rFonts w:eastAsia="Arial Unicode MS"/>
          <w:i/>
        </w:rPr>
        <w:t xml:space="preserve">Information Technology for Development, </w:t>
      </w:r>
      <w:r w:rsidRPr="003D1644">
        <w:rPr>
          <w:rFonts w:eastAsia="Arial Unicode MS"/>
        </w:rPr>
        <w:t>13, 2, pp. 133-160.</w:t>
      </w:r>
    </w:p>
    <w:p w:rsidR="00595C22" w:rsidRDefault="00595C22" w:rsidP="003D1644">
      <w:pPr>
        <w:rPr>
          <w:rFonts w:eastAsia="Arial Unicode MS"/>
        </w:rPr>
      </w:pPr>
    </w:p>
    <w:p w:rsidR="00595C22" w:rsidRDefault="00595C22" w:rsidP="003D1644">
      <w:pPr>
        <w:rPr>
          <w:rFonts w:eastAsia="Arial Unicode MS"/>
        </w:rPr>
      </w:pPr>
      <w:r>
        <w:rPr>
          <w:rFonts w:eastAsia="Arial Unicode MS"/>
        </w:rPr>
        <w:t xml:space="preserve">Singh, R. and Purohit, B. (2012) Limitations in the Functioning of Village Health and Sanitation Committees in a North Western State in India, </w:t>
      </w:r>
      <w:r>
        <w:rPr>
          <w:rFonts w:eastAsia="Arial Unicode MS"/>
          <w:i/>
        </w:rPr>
        <w:t xml:space="preserve">Informational Journal of Medicine and Public Health, </w:t>
      </w:r>
      <w:r>
        <w:rPr>
          <w:rFonts w:eastAsia="Arial Unicode MS"/>
        </w:rPr>
        <w:t>2, 3, pp. 39-46.</w:t>
      </w:r>
    </w:p>
    <w:p w:rsidR="00595C22" w:rsidRDefault="00595C22" w:rsidP="003D1644">
      <w:pPr>
        <w:rPr>
          <w:rFonts w:eastAsia="Arial Unicode MS"/>
        </w:rPr>
      </w:pPr>
    </w:p>
    <w:p w:rsidR="00595C22" w:rsidRDefault="00595C22" w:rsidP="003D1644">
      <w:pPr>
        <w:rPr>
          <w:rFonts w:eastAsia="Arial Unicode MS"/>
        </w:rPr>
      </w:pPr>
      <w:r>
        <w:rPr>
          <w:rFonts w:eastAsia="Arial Unicode MS"/>
        </w:rPr>
        <w:t xml:space="preserve">Smith, M.L., Noorman, M.E. and Martin, A.K. (2010) Automating the Public Sector and Organising Accountabilities, </w:t>
      </w:r>
      <w:r>
        <w:rPr>
          <w:rFonts w:eastAsia="Arial Unicode MS"/>
          <w:i/>
        </w:rPr>
        <w:t xml:space="preserve">Communications of the Association for Information Systems, </w:t>
      </w:r>
      <w:r>
        <w:rPr>
          <w:rFonts w:eastAsia="Arial Unicode MS"/>
        </w:rPr>
        <w:t>26, 1, pp. 1-16.</w:t>
      </w:r>
    </w:p>
    <w:p w:rsidR="000B56A9" w:rsidRDefault="000B56A9" w:rsidP="003D1644">
      <w:pPr>
        <w:rPr>
          <w:rFonts w:eastAsia="Arial Unicode MS"/>
        </w:rPr>
      </w:pPr>
    </w:p>
    <w:p w:rsidR="000B56A9" w:rsidRDefault="000B56A9" w:rsidP="003D1644">
      <w:pPr>
        <w:rPr>
          <w:rFonts w:eastAsia="Arial Unicode MS"/>
        </w:rPr>
      </w:pPr>
      <w:r>
        <w:rPr>
          <w:rFonts w:eastAsia="Arial Unicode MS"/>
        </w:rPr>
        <w:t xml:space="preserve">Stoops, N. Williamson, L. and Braa, J. (2003) Using Health Information for Local Action: Facilitating organisational change in South Africa.  In </w:t>
      </w:r>
      <w:r>
        <w:rPr>
          <w:rFonts w:eastAsia="Arial Unicode MS"/>
          <w:i/>
        </w:rPr>
        <w:t xml:space="preserve">The Digital Challenge: Information Technology in the Development Context, </w:t>
      </w:r>
      <w:r>
        <w:rPr>
          <w:rFonts w:eastAsia="Arial Unicode MS"/>
        </w:rPr>
        <w:t>edited by S. Krishna and S. Madon, Ashgate Publishing, Aldershot, Hants, pp. 156-170.</w:t>
      </w:r>
    </w:p>
    <w:p w:rsidR="001E2945" w:rsidRDefault="001E2945" w:rsidP="003D1644">
      <w:pPr>
        <w:rPr>
          <w:rFonts w:eastAsia="Arial Unicode MS"/>
        </w:rPr>
      </w:pPr>
    </w:p>
    <w:p w:rsidR="003D1644" w:rsidRPr="003D1644" w:rsidRDefault="001E2945" w:rsidP="00B86418">
      <w:pPr>
        <w:rPr>
          <w:bCs/>
          <w:color w:val="000000"/>
          <w:u w:val="single"/>
        </w:rPr>
      </w:pPr>
      <w:r>
        <w:rPr>
          <w:rFonts w:eastAsia="Arial Unicode MS"/>
        </w:rPr>
        <w:t xml:space="preserve">Yakel, E. (2001) The Social Construction of Accountability: Radiologists and their record-keeping practices, </w:t>
      </w:r>
      <w:r>
        <w:rPr>
          <w:rFonts w:eastAsia="Arial Unicode MS"/>
          <w:i/>
        </w:rPr>
        <w:t xml:space="preserve">The Information Society, </w:t>
      </w:r>
      <w:r>
        <w:rPr>
          <w:rFonts w:eastAsia="Arial Unicode MS"/>
        </w:rPr>
        <w:t>17, 4, pp. 233-245.</w:t>
      </w:r>
    </w:p>
    <w:p w:rsidR="003D1644" w:rsidRPr="003D1644" w:rsidRDefault="003D1644" w:rsidP="003D1644">
      <w:pPr>
        <w:rPr>
          <w:lang w:val="en-US"/>
        </w:rPr>
      </w:pPr>
    </w:p>
    <w:sectPr w:rsidR="003D1644" w:rsidRPr="003D1644" w:rsidSect="000A0DD5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44"/>
    <w:rsid w:val="00090238"/>
    <w:rsid w:val="000A0DD5"/>
    <w:rsid w:val="000B56A9"/>
    <w:rsid w:val="00110B85"/>
    <w:rsid w:val="00145770"/>
    <w:rsid w:val="001E2945"/>
    <w:rsid w:val="002B3DFF"/>
    <w:rsid w:val="003D1644"/>
    <w:rsid w:val="004A04AA"/>
    <w:rsid w:val="004C1C45"/>
    <w:rsid w:val="00595C22"/>
    <w:rsid w:val="005B5068"/>
    <w:rsid w:val="00634B64"/>
    <w:rsid w:val="00664CA5"/>
    <w:rsid w:val="006A048A"/>
    <w:rsid w:val="008676F9"/>
    <w:rsid w:val="008B6CAE"/>
    <w:rsid w:val="00990757"/>
    <w:rsid w:val="009D573A"/>
    <w:rsid w:val="00B86418"/>
    <w:rsid w:val="00C77FE9"/>
    <w:rsid w:val="00D666B5"/>
    <w:rsid w:val="00F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644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8676F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676F9"/>
    <w:rPr>
      <w:rFonts w:cs="Arial"/>
      <w:sz w:val="18"/>
      <w:szCs w:val="18"/>
    </w:rPr>
  </w:style>
  <w:style w:type="table" w:styleId="TableGrid">
    <w:name w:val="Table Grid"/>
    <w:basedOn w:val="TableNormal"/>
    <w:rsid w:val="003D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5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644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8676F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676F9"/>
    <w:rPr>
      <w:rFonts w:cs="Arial"/>
      <w:sz w:val="18"/>
      <w:szCs w:val="18"/>
    </w:rPr>
  </w:style>
  <w:style w:type="table" w:styleId="TableGrid">
    <w:name w:val="Table Grid"/>
    <w:basedOn w:val="TableNormal"/>
    <w:rsid w:val="003D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5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jhas.org/issue48/2013-4-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4BBC35D1.dotm</Template>
  <TotalTime>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 on ICT and Healthcare in Developing Countries</vt:lpstr>
    </vt:vector>
  </TitlesOfParts>
  <Company>LSE</Company>
  <LinksUpToDate>false</LinksUpToDate>
  <CharactersWithSpaces>5293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http://www.ojhas.org/issue48/2013-4-4.html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 on ICT and Healthcare in Developing Countries</dc:title>
  <dc:creator>Administrator</dc:creator>
  <cp:lastModifiedBy>Administrator</cp:lastModifiedBy>
  <cp:revision>2</cp:revision>
  <dcterms:created xsi:type="dcterms:W3CDTF">2014-12-11T13:59:00Z</dcterms:created>
  <dcterms:modified xsi:type="dcterms:W3CDTF">2014-12-11T13:59:00Z</dcterms:modified>
</cp:coreProperties>
</file>