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C916" w14:textId="77777777" w:rsidR="000D6221" w:rsidRPr="001F653B" w:rsidRDefault="000D6221">
      <w:pPr>
        <w:widowControl w:val="0"/>
        <w:autoSpaceDE w:val="0"/>
        <w:autoSpaceDN w:val="0"/>
        <w:adjustRightInd w:val="0"/>
        <w:ind w:left="720" w:right="-7" w:hanging="720"/>
        <w:jc w:val="center"/>
        <w:rPr>
          <w:rFonts w:asciiTheme="minorHAnsi" w:hAnsiTheme="minorHAnsi" w:cs="Arial"/>
          <w:b/>
          <w:bCs/>
          <w:sz w:val="32"/>
          <w:szCs w:val="32"/>
          <w:lang w:val="en-US"/>
        </w:rPr>
      </w:pPr>
      <w:r w:rsidRPr="001F653B">
        <w:rPr>
          <w:rFonts w:asciiTheme="minorHAnsi" w:hAnsiTheme="minorHAnsi" w:cs="Arial"/>
          <w:b/>
          <w:bCs/>
          <w:sz w:val="32"/>
          <w:szCs w:val="32"/>
          <w:lang w:val="en-US"/>
        </w:rPr>
        <w:t xml:space="preserve">Philosophy of Physics Reading List </w:t>
      </w:r>
      <w:r w:rsidR="000D54F5">
        <w:rPr>
          <w:rFonts w:asciiTheme="minorHAnsi" w:hAnsiTheme="minorHAnsi" w:cs="Arial"/>
          <w:b/>
          <w:bCs/>
          <w:sz w:val="32"/>
          <w:szCs w:val="32"/>
          <w:lang w:val="en-US"/>
        </w:rPr>
        <w:t>Octo</w:t>
      </w:r>
      <w:r w:rsidR="001B2E23">
        <w:rPr>
          <w:rFonts w:asciiTheme="minorHAnsi" w:hAnsiTheme="minorHAnsi" w:cs="Arial"/>
          <w:b/>
          <w:bCs/>
          <w:sz w:val="32"/>
          <w:szCs w:val="32"/>
          <w:lang w:val="en-US"/>
        </w:rPr>
        <w:t>ber 20</w:t>
      </w:r>
      <w:r w:rsidR="00F40C27">
        <w:rPr>
          <w:rFonts w:asciiTheme="minorHAnsi" w:hAnsiTheme="minorHAnsi" w:cs="Arial"/>
          <w:b/>
          <w:bCs/>
          <w:sz w:val="32"/>
          <w:szCs w:val="32"/>
          <w:lang w:val="en-US"/>
        </w:rPr>
        <w:t>2</w:t>
      </w:r>
      <w:r w:rsidR="00FE538D">
        <w:rPr>
          <w:rFonts w:asciiTheme="minorHAnsi" w:hAnsiTheme="minorHAnsi" w:cs="Arial"/>
          <w:b/>
          <w:bCs/>
          <w:sz w:val="32"/>
          <w:szCs w:val="32"/>
          <w:lang w:val="en-US"/>
        </w:rPr>
        <w:t>1</w:t>
      </w:r>
    </w:p>
    <w:p w14:paraId="198E24D8" w14:textId="77777777" w:rsidR="000D6221" w:rsidRPr="001F653B" w:rsidRDefault="000D6221">
      <w:pPr>
        <w:widowControl w:val="0"/>
        <w:autoSpaceDE w:val="0"/>
        <w:autoSpaceDN w:val="0"/>
        <w:adjustRightInd w:val="0"/>
        <w:ind w:left="720" w:right="-7" w:hanging="720"/>
        <w:jc w:val="center"/>
        <w:rPr>
          <w:rFonts w:asciiTheme="minorHAnsi" w:hAnsiTheme="minorHAnsi" w:cs="Arial"/>
          <w:b/>
          <w:bCs/>
          <w:sz w:val="24"/>
          <w:szCs w:val="24"/>
          <w:lang w:val="en-US"/>
        </w:rPr>
      </w:pPr>
    </w:p>
    <w:p w14:paraId="7D282065" w14:textId="77777777" w:rsidR="000D6221" w:rsidRPr="001F653B" w:rsidRDefault="00A36F4F">
      <w:pPr>
        <w:widowControl w:val="0"/>
        <w:autoSpaceDE w:val="0"/>
        <w:autoSpaceDN w:val="0"/>
        <w:adjustRightInd w:val="0"/>
        <w:ind w:left="720" w:right="-7" w:hanging="720"/>
        <w:jc w:val="center"/>
        <w:rPr>
          <w:rFonts w:asciiTheme="minorHAnsi" w:hAnsiTheme="minorHAnsi" w:cs="Arial"/>
          <w:b/>
          <w:bCs/>
          <w:sz w:val="24"/>
          <w:szCs w:val="24"/>
          <w:lang w:val="en-US"/>
        </w:rPr>
      </w:pPr>
      <w:r w:rsidRPr="001F653B">
        <w:rPr>
          <w:rFonts w:asciiTheme="minorHAnsi" w:hAnsiTheme="minorHAnsi" w:cs="Arial"/>
          <w:b/>
          <w:bCs/>
          <w:sz w:val="24"/>
          <w:szCs w:val="24"/>
          <w:lang w:val="en-US"/>
        </w:rPr>
        <w:t>J. Butterfield:</w:t>
      </w:r>
      <w:r w:rsidR="000D6221" w:rsidRPr="001F653B">
        <w:rPr>
          <w:rFonts w:asciiTheme="minorHAnsi" w:hAnsiTheme="minorHAnsi" w:cs="Arial"/>
          <w:b/>
          <w:bCs/>
          <w:sz w:val="24"/>
          <w:szCs w:val="24"/>
          <w:lang w:val="en-US"/>
        </w:rPr>
        <w:t xml:space="preserve"> adapted from sections of the reading list on Philosophy of Science for the Philosophy Tripos Third-year (Part II) Paper 6.</w:t>
      </w:r>
    </w:p>
    <w:p w14:paraId="076FD029"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p>
    <w:p w14:paraId="679165F8" w14:textId="77777777" w:rsidR="00515B80" w:rsidRDefault="00515B80">
      <w:pPr>
        <w:widowControl w:val="0"/>
        <w:autoSpaceDE w:val="0"/>
        <w:autoSpaceDN w:val="0"/>
        <w:adjustRightInd w:val="0"/>
        <w:ind w:left="720" w:right="-7" w:hanging="720"/>
        <w:rPr>
          <w:rFonts w:asciiTheme="minorHAnsi" w:hAnsiTheme="minorHAnsi" w:cs="Arial"/>
          <w:b/>
          <w:bCs/>
          <w:sz w:val="24"/>
          <w:szCs w:val="24"/>
          <w:lang w:val="en-US"/>
        </w:rPr>
      </w:pPr>
    </w:p>
    <w:p w14:paraId="5001DA52" w14:textId="77777777" w:rsidR="00515B80" w:rsidRPr="00515B80" w:rsidRDefault="00515B80" w:rsidP="00515B80">
      <w:pPr>
        <w:rPr>
          <w:rFonts w:ascii="Cambria" w:hAnsi="Cambria"/>
          <w:sz w:val="24"/>
          <w:szCs w:val="24"/>
        </w:rPr>
      </w:pPr>
      <w:r w:rsidRPr="00515B80">
        <w:rPr>
          <w:rFonts w:ascii="Cambria" w:hAnsi="Cambria"/>
          <w:b/>
          <w:sz w:val="24"/>
          <w:szCs w:val="24"/>
        </w:rPr>
        <w:t>Journals</w:t>
      </w:r>
      <w:r w:rsidRPr="00515B80">
        <w:rPr>
          <w:rFonts w:ascii="Cambria" w:hAnsi="Cambria"/>
          <w:sz w:val="24"/>
          <w:szCs w:val="24"/>
        </w:rPr>
        <w:t xml:space="preserve"> specifically devoted to foundations/philosophy of physics include: </w:t>
      </w:r>
    </w:p>
    <w:p w14:paraId="722165F6" w14:textId="77777777" w:rsidR="00515B80" w:rsidRPr="00515B80" w:rsidRDefault="00515B80" w:rsidP="00515B80">
      <w:pPr>
        <w:rPr>
          <w:rFonts w:ascii="Cambria" w:hAnsi="Cambria"/>
          <w:i/>
          <w:sz w:val="24"/>
          <w:szCs w:val="24"/>
        </w:rPr>
      </w:pPr>
      <w:r w:rsidRPr="00515B80">
        <w:rPr>
          <w:rFonts w:ascii="Cambria" w:hAnsi="Cambria"/>
          <w:i/>
          <w:sz w:val="24"/>
          <w:szCs w:val="24"/>
        </w:rPr>
        <w:t xml:space="preserve">Studies in History and Philosophy of Modern Physics, </w:t>
      </w:r>
    </w:p>
    <w:p w14:paraId="065176F9" w14:textId="77777777" w:rsidR="00515B80" w:rsidRPr="00515B80" w:rsidRDefault="00515B80" w:rsidP="00515B80">
      <w:pPr>
        <w:rPr>
          <w:rFonts w:ascii="Cambria" w:hAnsi="Cambria"/>
          <w:i/>
          <w:sz w:val="24"/>
          <w:szCs w:val="24"/>
        </w:rPr>
      </w:pPr>
      <w:r w:rsidRPr="00515B80">
        <w:rPr>
          <w:rFonts w:ascii="Cambria" w:hAnsi="Cambria"/>
          <w:i/>
          <w:sz w:val="24"/>
          <w:szCs w:val="24"/>
        </w:rPr>
        <w:t xml:space="preserve">Foundations of Physics. </w:t>
      </w:r>
    </w:p>
    <w:p w14:paraId="7E4DD172" w14:textId="77777777" w:rsidR="00515B80" w:rsidRPr="00515B80" w:rsidRDefault="00515B80" w:rsidP="00515B80">
      <w:pPr>
        <w:rPr>
          <w:rFonts w:ascii="Cambria" w:hAnsi="Cambria"/>
          <w:sz w:val="24"/>
          <w:szCs w:val="24"/>
        </w:rPr>
      </w:pPr>
    </w:p>
    <w:p w14:paraId="0A68FBF4" w14:textId="77777777" w:rsidR="00515B80" w:rsidRPr="00515B80" w:rsidRDefault="00515B80" w:rsidP="00515B80">
      <w:pPr>
        <w:jc w:val="center"/>
        <w:rPr>
          <w:rFonts w:ascii="Cambria" w:hAnsi="Cambria"/>
          <w:b/>
          <w:sz w:val="24"/>
          <w:szCs w:val="24"/>
          <w:u w:val="single"/>
        </w:rPr>
      </w:pPr>
      <w:r w:rsidRPr="00515B80">
        <w:rPr>
          <w:rFonts w:ascii="Cambria" w:hAnsi="Cambria"/>
          <w:b/>
          <w:sz w:val="24"/>
          <w:szCs w:val="24"/>
          <w:u w:val="single"/>
        </w:rPr>
        <w:t>Internet resources</w:t>
      </w:r>
    </w:p>
    <w:p w14:paraId="789664BA" w14:textId="77777777" w:rsidR="00515B80" w:rsidRPr="00515B80" w:rsidRDefault="00515B80" w:rsidP="00515B80">
      <w:pPr>
        <w:rPr>
          <w:rFonts w:ascii="Cambria" w:hAnsi="Cambria"/>
          <w:sz w:val="24"/>
          <w:szCs w:val="24"/>
        </w:rPr>
      </w:pPr>
      <w:r w:rsidRPr="00515B80">
        <w:rPr>
          <w:rFonts w:ascii="Cambria" w:hAnsi="Cambria"/>
          <w:b/>
          <w:sz w:val="24"/>
          <w:szCs w:val="24"/>
        </w:rPr>
        <w:t>1: Electronic archives</w:t>
      </w:r>
      <w:r w:rsidRPr="00515B80">
        <w:rPr>
          <w:rFonts w:ascii="Cambria" w:hAnsi="Cambria"/>
          <w:sz w:val="24"/>
          <w:szCs w:val="24"/>
        </w:rPr>
        <w:t xml:space="preserve">: </w:t>
      </w:r>
    </w:p>
    <w:p w14:paraId="3CA33067" w14:textId="77777777" w:rsidR="00515B80" w:rsidRPr="00515B80" w:rsidRDefault="00515B80" w:rsidP="00515B80">
      <w:pPr>
        <w:rPr>
          <w:rFonts w:ascii="Cambria" w:hAnsi="Cambria"/>
          <w:sz w:val="24"/>
          <w:szCs w:val="24"/>
        </w:rPr>
      </w:pPr>
      <w:r w:rsidRPr="00515B80">
        <w:rPr>
          <w:rFonts w:ascii="Cambria" w:hAnsi="Cambria"/>
          <w:sz w:val="24"/>
          <w:szCs w:val="24"/>
        </w:rPr>
        <w:t>Much of philosophical and and foundational interest appears in the gr-qc, hep-th, and quant-ph parts of the arxiv;</w:t>
      </w:r>
    </w:p>
    <w:p w14:paraId="5B84AA92" w14:textId="77777777" w:rsidR="00515B80" w:rsidRPr="00515B80" w:rsidRDefault="00515B80" w:rsidP="00515B80">
      <w:pPr>
        <w:rPr>
          <w:rFonts w:ascii="Cambria" w:hAnsi="Cambria"/>
          <w:sz w:val="24"/>
          <w:szCs w:val="24"/>
        </w:rPr>
      </w:pPr>
      <w:r w:rsidRPr="00515B80">
        <w:rPr>
          <w:rFonts w:ascii="Cambria" w:hAnsi="Cambria"/>
          <w:sz w:val="24"/>
          <w:szCs w:val="24"/>
        </w:rPr>
        <w:t xml:space="preserve">and in the physics part, under history and philosophy of physics. Go to: https://arxiv.org </w:t>
      </w:r>
    </w:p>
    <w:p w14:paraId="0B908400" w14:textId="77777777" w:rsidR="00515B80" w:rsidRPr="00515B80" w:rsidRDefault="00515B80" w:rsidP="00515B80">
      <w:pPr>
        <w:rPr>
          <w:rFonts w:ascii="Cambria" w:hAnsi="Cambria"/>
          <w:sz w:val="24"/>
          <w:szCs w:val="24"/>
        </w:rPr>
      </w:pPr>
    </w:p>
    <w:p w14:paraId="4224A920" w14:textId="77777777" w:rsidR="00515B80" w:rsidRPr="00515B80" w:rsidRDefault="00515B80" w:rsidP="00515B80">
      <w:pPr>
        <w:rPr>
          <w:rFonts w:ascii="Cambria" w:hAnsi="Cambria"/>
          <w:sz w:val="24"/>
          <w:szCs w:val="24"/>
        </w:rPr>
      </w:pPr>
      <w:r w:rsidRPr="00515B80">
        <w:rPr>
          <w:rFonts w:ascii="Cambria" w:hAnsi="Cambria"/>
          <w:sz w:val="24"/>
          <w:szCs w:val="24"/>
        </w:rPr>
        <w:t xml:space="preserve">The main electronic archive for philosophy of physics is the Pittsburgh e-arXive. Go to:   </w:t>
      </w:r>
      <w:hyperlink r:id="rId6" w:history="1">
        <w:r w:rsidRPr="00515B80">
          <w:rPr>
            <w:rStyle w:val="Hyperlink"/>
            <w:rFonts w:ascii="Cambria" w:hAnsi="Cambria"/>
            <w:sz w:val="24"/>
            <w:szCs w:val="24"/>
          </w:rPr>
          <w:t>http://philsci-archive.pitt.edu</w:t>
        </w:r>
      </w:hyperlink>
    </w:p>
    <w:p w14:paraId="13790226" w14:textId="77777777" w:rsidR="00515B80" w:rsidRPr="00515B80" w:rsidRDefault="00515B80" w:rsidP="00515B80">
      <w:pPr>
        <w:rPr>
          <w:rFonts w:ascii="Cambria" w:hAnsi="Cambria"/>
          <w:sz w:val="24"/>
          <w:szCs w:val="24"/>
        </w:rPr>
      </w:pPr>
    </w:p>
    <w:p w14:paraId="24543742" w14:textId="77777777" w:rsidR="00515B80" w:rsidRPr="00515B80" w:rsidRDefault="00515B80" w:rsidP="00515B80">
      <w:pPr>
        <w:rPr>
          <w:rFonts w:ascii="Cambria" w:hAnsi="Cambria"/>
          <w:sz w:val="24"/>
          <w:szCs w:val="24"/>
        </w:rPr>
      </w:pPr>
      <w:r w:rsidRPr="00515B80">
        <w:rPr>
          <w:rFonts w:ascii="Cambria" w:hAnsi="Cambria"/>
          <w:sz w:val="24"/>
          <w:szCs w:val="24"/>
        </w:rPr>
        <w:t>The following also have strong listings in the philosophy of physics:</w:t>
      </w:r>
    </w:p>
    <w:p w14:paraId="4DD8B571" w14:textId="77777777" w:rsidR="00515B80" w:rsidRPr="00515B80" w:rsidRDefault="00515B80" w:rsidP="00515B80">
      <w:pPr>
        <w:rPr>
          <w:rFonts w:ascii="Cambria" w:hAnsi="Cambria"/>
          <w:sz w:val="24"/>
          <w:szCs w:val="24"/>
        </w:rPr>
      </w:pPr>
      <w:r w:rsidRPr="00515B80">
        <w:rPr>
          <w:rFonts w:ascii="Cambria" w:hAnsi="Cambria"/>
          <w:sz w:val="24"/>
          <w:szCs w:val="24"/>
        </w:rPr>
        <w:t>The Stanford Encyclopedia of Philosophy:</w:t>
      </w:r>
      <w:r w:rsidR="00A52D5A">
        <w:rPr>
          <w:rFonts w:ascii="Cambria" w:hAnsi="Cambria"/>
          <w:sz w:val="24"/>
          <w:szCs w:val="24"/>
        </w:rPr>
        <w:t xml:space="preserve">   </w:t>
      </w:r>
      <w:r w:rsidR="00A52D5A" w:rsidRPr="00A52D5A">
        <w:rPr>
          <w:rFonts w:ascii="Cambria" w:hAnsi="Cambria"/>
          <w:sz w:val="24"/>
          <w:szCs w:val="24"/>
        </w:rPr>
        <w:t>https://plato.stanford.edu</w:t>
      </w:r>
      <w:r w:rsidRPr="00515B80">
        <w:rPr>
          <w:rFonts w:ascii="Cambria" w:hAnsi="Cambria"/>
          <w:sz w:val="24"/>
          <w:szCs w:val="24"/>
        </w:rPr>
        <w:t xml:space="preserve"> </w:t>
      </w:r>
    </w:p>
    <w:p w14:paraId="0DB5A16C" w14:textId="77777777" w:rsidR="00515B80" w:rsidRPr="00515B80" w:rsidRDefault="00515B80" w:rsidP="00515B80">
      <w:pPr>
        <w:rPr>
          <w:rFonts w:ascii="Cambria" w:hAnsi="Cambria"/>
          <w:sz w:val="24"/>
          <w:szCs w:val="24"/>
        </w:rPr>
      </w:pPr>
      <w:r w:rsidRPr="00515B80">
        <w:rPr>
          <w:rFonts w:ascii="Cambria" w:hAnsi="Cambria"/>
          <w:sz w:val="24"/>
          <w:szCs w:val="24"/>
        </w:rPr>
        <w:t xml:space="preserve">and (less specialist): </w:t>
      </w:r>
    </w:p>
    <w:p w14:paraId="0BFE58E5" w14:textId="77777777" w:rsidR="00515B80" w:rsidRPr="00515B80" w:rsidRDefault="00515B80" w:rsidP="00515B80">
      <w:pPr>
        <w:rPr>
          <w:rFonts w:ascii="Cambria" w:hAnsi="Cambria"/>
          <w:sz w:val="24"/>
          <w:szCs w:val="24"/>
        </w:rPr>
      </w:pPr>
      <w:r w:rsidRPr="00515B80">
        <w:rPr>
          <w:rFonts w:ascii="Cambria" w:hAnsi="Cambria"/>
          <w:sz w:val="24"/>
          <w:szCs w:val="24"/>
        </w:rPr>
        <w:t>Routledge Encyclopedia of Philosophy Online</w:t>
      </w:r>
      <w:r w:rsidRPr="00515B80">
        <w:rPr>
          <w:rFonts w:ascii="Cambria" w:hAnsi="Cambria" w:cs="Arial"/>
          <w:sz w:val="24"/>
          <w:szCs w:val="24"/>
        </w:rPr>
        <w:t xml:space="preserve">:    </w:t>
      </w:r>
      <w:r w:rsidRPr="00515B80">
        <w:rPr>
          <w:rFonts w:ascii="Cambria" w:hAnsi="Cambria"/>
          <w:sz w:val="24"/>
          <w:szCs w:val="24"/>
        </w:rPr>
        <w:t>http://www.rep.routledge.com</w:t>
      </w:r>
    </w:p>
    <w:p w14:paraId="37A5068F" w14:textId="77777777" w:rsidR="00515B80" w:rsidRPr="00515B80" w:rsidRDefault="00515B80" w:rsidP="00515B80">
      <w:pPr>
        <w:widowControl w:val="0"/>
        <w:autoSpaceDE w:val="0"/>
        <w:autoSpaceDN w:val="0"/>
        <w:adjustRightInd w:val="0"/>
        <w:ind w:left="720" w:right="-7" w:hanging="720"/>
        <w:rPr>
          <w:rFonts w:ascii="Cambria" w:hAnsi="Cambria" w:cs="Arial"/>
          <w:b/>
          <w:bCs/>
          <w:sz w:val="24"/>
          <w:szCs w:val="24"/>
          <w:u w:color="0563C1"/>
          <w:lang w:val="en-US"/>
        </w:rPr>
      </w:pPr>
    </w:p>
    <w:p w14:paraId="50F96CB9" w14:textId="77777777" w:rsidR="00515B80" w:rsidRPr="00515B80" w:rsidRDefault="00515B80" w:rsidP="00515B80">
      <w:pPr>
        <w:widowControl w:val="0"/>
        <w:autoSpaceDE w:val="0"/>
        <w:autoSpaceDN w:val="0"/>
        <w:adjustRightInd w:val="0"/>
        <w:ind w:left="720" w:right="-7" w:hanging="720"/>
        <w:rPr>
          <w:rFonts w:ascii="Cambria" w:hAnsi="Cambria" w:cs="Arial"/>
          <w:bCs/>
          <w:sz w:val="24"/>
          <w:szCs w:val="24"/>
          <w:u w:color="0563C1"/>
          <w:lang w:val="en-US"/>
        </w:rPr>
      </w:pPr>
      <w:r w:rsidRPr="00515B80">
        <w:rPr>
          <w:rFonts w:ascii="Cambria" w:hAnsi="Cambria" w:cs="Arial"/>
          <w:bCs/>
          <w:sz w:val="24"/>
          <w:szCs w:val="24"/>
          <w:u w:color="0563C1"/>
          <w:lang w:val="en-US"/>
        </w:rPr>
        <w:t xml:space="preserve">2. </w:t>
      </w:r>
      <w:r w:rsidRPr="00515B80">
        <w:rPr>
          <w:rFonts w:ascii="Cambria" w:hAnsi="Cambria" w:cs="Arial"/>
          <w:b/>
          <w:bCs/>
          <w:sz w:val="24"/>
          <w:szCs w:val="24"/>
          <w:u w:color="0563C1"/>
          <w:lang w:val="en-US"/>
        </w:rPr>
        <w:t>John Earman</w:t>
      </w:r>
      <w:r w:rsidRPr="00515B80">
        <w:rPr>
          <w:rFonts w:ascii="Cambria" w:hAnsi="Cambria" w:cs="Arial"/>
          <w:bCs/>
          <w:sz w:val="24"/>
          <w:szCs w:val="24"/>
          <w:u w:color="0563C1"/>
          <w:lang w:val="en-US"/>
        </w:rPr>
        <w:t xml:space="preserve"> is the world’s leading philosopher of physics. Most of his papers can be downloaded from:</w:t>
      </w:r>
    </w:p>
    <w:p w14:paraId="0BCCC7B5" w14:textId="77777777" w:rsidR="00515B80" w:rsidRPr="00515B80" w:rsidRDefault="00515B80" w:rsidP="00515B80">
      <w:pPr>
        <w:widowControl w:val="0"/>
        <w:autoSpaceDE w:val="0"/>
        <w:autoSpaceDN w:val="0"/>
        <w:adjustRightInd w:val="0"/>
        <w:ind w:left="720" w:right="-7" w:hanging="720"/>
        <w:rPr>
          <w:rFonts w:ascii="Cambria" w:hAnsi="Cambria" w:cs="Arial"/>
          <w:bCs/>
          <w:sz w:val="24"/>
          <w:szCs w:val="24"/>
          <w:u w:color="0563C1"/>
          <w:lang w:val="en-US"/>
        </w:rPr>
      </w:pPr>
      <w:r w:rsidRPr="00515B80">
        <w:rPr>
          <w:rFonts w:ascii="Cambria" w:hAnsi="Cambria" w:cs="Arial"/>
          <w:bCs/>
          <w:sz w:val="24"/>
          <w:szCs w:val="24"/>
          <w:u w:color="0563C1"/>
          <w:lang w:val="en-US"/>
        </w:rPr>
        <w:t xml:space="preserve">  </w:t>
      </w:r>
      <w:hyperlink r:id="rId7" w:history="1">
        <w:r w:rsidRPr="00515B80">
          <w:rPr>
            <w:rStyle w:val="Hyperlink"/>
            <w:rFonts w:ascii="Cambria" w:hAnsi="Cambria" w:cs="Arial"/>
            <w:bCs/>
            <w:sz w:val="24"/>
            <w:szCs w:val="24"/>
            <w:u w:color="0563C1"/>
            <w:lang w:val="en-US"/>
          </w:rPr>
          <w:t>http://pitt.edu/~jearman/</w:t>
        </w:r>
      </w:hyperlink>
    </w:p>
    <w:p w14:paraId="4A161DB4" w14:textId="77777777" w:rsidR="00515B80" w:rsidRPr="00515B80" w:rsidRDefault="00515B80" w:rsidP="00515B80">
      <w:pPr>
        <w:spacing w:before="100" w:beforeAutospacing="1" w:after="100" w:afterAutospacing="1" w:line="336" w:lineRule="atLeast"/>
        <w:rPr>
          <w:rFonts w:ascii="Cambria" w:hAnsi="Cambria" w:cs="Arial"/>
          <w:sz w:val="24"/>
          <w:szCs w:val="24"/>
        </w:rPr>
      </w:pPr>
      <w:r w:rsidRPr="00515B80">
        <w:rPr>
          <w:rFonts w:ascii="Cambria" w:hAnsi="Cambria" w:cs="Arial"/>
          <w:sz w:val="24"/>
          <w:szCs w:val="24"/>
        </w:rPr>
        <w:t xml:space="preserve">Here you can also download the entirety of the collection: Butterfield, J and Earman, J. (eds) [2006], </w:t>
      </w:r>
      <w:r w:rsidRPr="00515B80">
        <w:rPr>
          <w:rFonts w:ascii="Cambria" w:hAnsi="Cambria" w:cs="Arial"/>
          <w:i/>
          <w:sz w:val="24"/>
          <w:szCs w:val="24"/>
        </w:rPr>
        <w:t>Philosophy of Physics</w:t>
      </w:r>
      <w:r w:rsidRPr="00515B80">
        <w:rPr>
          <w:rFonts w:ascii="Cambria" w:hAnsi="Cambria" w:cs="Arial"/>
          <w:sz w:val="24"/>
          <w:szCs w:val="24"/>
        </w:rPr>
        <w:t>; almost all the Chapters are individually downloadable from the Pittsburgh or Physics e-arXives.</w:t>
      </w:r>
    </w:p>
    <w:p w14:paraId="4D7E7003" w14:textId="77777777" w:rsidR="00515B80" w:rsidRPr="00515B80" w:rsidRDefault="00515B80" w:rsidP="00515B80">
      <w:pPr>
        <w:widowControl w:val="0"/>
        <w:autoSpaceDE w:val="0"/>
        <w:autoSpaceDN w:val="0"/>
        <w:adjustRightInd w:val="0"/>
        <w:ind w:left="720" w:right="-7" w:hanging="720"/>
        <w:rPr>
          <w:rFonts w:ascii="Cambria" w:hAnsi="Cambria" w:cs="Arial"/>
          <w:bCs/>
          <w:sz w:val="24"/>
          <w:szCs w:val="24"/>
          <w:u w:color="0563C1"/>
          <w:lang w:val="en-US"/>
        </w:rPr>
      </w:pPr>
    </w:p>
    <w:p w14:paraId="069BF2F8" w14:textId="77777777" w:rsidR="00515B80" w:rsidRPr="00515B80" w:rsidRDefault="00515B80" w:rsidP="00515B80">
      <w:pPr>
        <w:rPr>
          <w:rFonts w:ascii="Cambria" w:hAnsi="Cambria"/>
          <w:sz w:val="24"/>
          <w:szCs w:val="24"/>
        </w:rPr>
      </w:pPr>
      <w:r w:rsidRPr="00515B80">
        <w:rPr>
          <w:rFonts w:ascii="Cambria" w:hAnsi="Cambria"/>
          <w:sz w:val="24"/>
          <w:szCs w:val="24"/>
        </w:rPr>
        <w:t xml:space="preserve">3. </w:t>
      </w:r>
      <w:r w:rsidRPr="00515B80">
        <w:rPr>
          <w:rFonts w:ascii="Cambria" w:hAnsi="Cambria"/>
          <w:b/>
          <w:sz w:val="24"/>
          <w:szCs w:val="24"/>
        </w:rPr>
        <w:t>Landsman</w:t>
      </w:r>
      <w:r w:rsidRPr="00515B80">
        <w:rPr>
          <w:rFonts w:ascii="Cambria" w:hAnsi="Cambria"/>
          <w:sz w:val="24"/>
          <w:szCs w:val="24"/>
        </w:rPr>
        <w:t xml:space="preserve">’s </w:t>
      </w:r>
      <w:r w:rsidRPr="00515B80">
        <w:rPr>
          <w:rFonts w:ascii="Cambria" w:hAnsi="Cambria"/>
          <w:i/>
          <w:sz w:val="24"/>
          <w:szCs w:val="24"/>
        </w:rPr>
        <w:t>Foundations of Quantum Theory</w:t>
      </w:r>
      <w:r w:rsidRPr="00515B80">
        <w:rPr>
          <w:rFonts w:ascii="Cambria" w:hAnsi="Cambria"/>
          <w:sz w:val="24"/>
          <w:szCs w:val="24"/>
        </w:rPr>
        <w:t xml:space="preserve"> (Springer, 2017) is a masterly work: and freely downloadable anywhere, as a whole, or Chapter by Chapter: go to:</w:t>
      </w:r>
    </w:p>
    <w:p w14:paraId="27C4B956" w14:textId="77777777" w:rsidR="00515B80" w:rsidRPr="00515B80" w:rsidRDefault="00515B80" w:rsidP="00515B80">
      <w:pPr>
        <w:rPr>
          <w:rFonts w:ascii="Cambria" w:hAnsi="Cambria"/>
          <w:sz w:val="24"/>
          <w:szCs w:val="24"/>
        </w:rPr>
      </w:pPr>
      <w:r w:rsidRPr="00515B80">
        <w:rPr>
          <w:rFonts w:ascii="Cambria" w:hAnsi="Cambria"/>
          <w:sz w:val="24"/>
          <w:szCs w:val="24"/>
        </w:rPr>
        <w:t xml:space="preserve">   https://link.springer.com/book/10.1007/978-3-319-51777-3</w:t>
      </w:r>
    </w:p>
    <w:p w14:paraId="4106D648" w14:textId="77777777" w:rsidR="00515B80" w:rsidRDefault="00515B80">
      <w:pPr>
        <w:widowControl w:val="0"/>
        <w:autoSpaceDE w:val="0"/>
        <w:autoSpaceDN w:val="0"/>
        <w:adjustRightInd w:val="0"/>
        <w:ind w:left="720" w:right="-7" w:hanging="720"/>
        <w:rPr>
          <w:rFonts w:asciiTheme="minorHAnsi" w:hAnsiTheme="minorHAnsi" w:cs="Arial"/>
          <w:b/>
          <w:bCs/>
          <w:sz w:val="24"/>
          <w:szCs w:val="24"/>
          <w:lang w:val="en-US"/>
        </w:rPr>
      </w:pPr>
    </w:p>
    <w:p w14:paraId="3E577148" w14:textId="77777777" w:rsidR="00515B80" w:rsidRDefault="00515B80">
      <w:pPr>
        <w:widowControl w:val="0"/>
        <w:autoSpaceDE w:val="0"/>
        <w:autoSpaceDN w:val="0"/>
        <w:adjustRightInd w:val="0"/>
        <w:ind w:left="720" w:right="-7" w:hanging="720"/>
        <w:rPr>
          <w:rFonts w:asciiTheme="minorHAnsi" w:hAnsiTheme="minorHAnsi" w:cs="Arial"/>
          <w:b/>
          <w:bCs/>
          <w:sz w:val="24"/>
          <w:szCs w:val="24"/>
          <w:lang w:val="en-US"/>
        </w:rPr>
      </w:pPr>
    </w:p>
    <w:p w14:paraId="3BA1AAED" w14:textId="77777777" w:rsidR="00515B80" w:rsidRDefault="00515B80">
      <w:pPr>
        <w:widowControl w:val="0"/>
        <w:autoSpaceDE w:val="0"/>
        <w:autoSpaceDN w:val="0"/>
        <w:adjustRightInd w:val="0"/>
        <w:ind w:left="720" w:right="-7" w:hanging="720"/>
        <w:rPr>
          <w:rFonts w:asciiTheme="minorHAnsi" w:hAnsiTheme="minorHAnsi" w:cs="Arial"/>
          <w:b/>
          <w:bCs/>
          <w:sz w:val="24"/>
          <w:szCs w:val="24"/>
          <w:lang w:val="en-US"/>
        </w:rPr>
      </w:pPr>
    </w:p>
    <w:p w14:paraId="442722C9" w14:textId="77777777" w:rsidR="000D6221" w:rsidRPr="001F653B" w:rsidRDefault="000D6221" w:rsidP="00515B80">
      <w:pPr>
        <w:widowControl w:val="0"/>
        <w:autoSpaceDE w:val="0"/>
        <w:autoSpaceDN w:val="0"/>
        <w:adjustRightInd w:val="0"/>
        <w:ind w:left="720" w:right="-7" w:hanging="720"/>
        <w:jc w:val="center"/>
        <w:rPr>
          <w:rFonts w:asciiTheme="minorHAnsi" w:hAnsiTheme="minorHAnsi" w:cs="Arial"/>
          <w:b/>
          <w:bCs/>
          <w:sz w:val="24"/>
          <w:szCs w:val="24"/>
          <w:lang w:val="en-US"/>
        </w:rPr>
      </w:pPr>
      <w:r w:rsidRPr="001F653B">
        <w:rPr>
          <w:rFonts w:asciiTheme="minorHAnsi" w:hAnsiTheme="minorHAnsi" w:cs="Arial"/>
          <w:b/>
          <w:bCs/>
          <w:sz w:val="24"/>
          <w:szCs w:val="24"/>
          <w:lang w:val="en-US"/>
        </w:rPr>
        <w:t>INTRODUCTION</w:t>
      </w:r>
      <w:r w:rsidR="00515B80">
        <w:rPr>
          <w:rFonts w:asciiTheme="minorHAnsi" w:hAnsiTheme="minorHAnsi" w:cs="Arial"/>
          <w:b/>
          <w:bCs/>
          <w:sz w:val="24"/>
          <w:szCs w:val="24"/>
          <w:lang w:val="en-US"/>
        </w:rPr>
        <w:t xml:space="preserve"> TO THIS READING LIST</w:t>
      </w:r>
    </w:p>
    <w:p w14:paraId="2C6E46F2"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 xml:space="preserve">This syllabus considers space and time, and quantum theory; but ignores thermal physics. </w:t>
      </w:r>
    </w:p>
    <w:p w14:paraId="1DA48829" w14:textId="77777777" w:rsidR="000D6221" w:rsidRPr="001F653B" w:rsidRDefault="000D6221">
      <w:pPr>
        <w:widowControl w:val="0"/>
        <w:autoSpaceDE w:val="0"/>
        <w:autoSpaceDN w:val="0"/>
        <w:adjustRightInd w:val="0"/>
        <w:ind w:right="-7"/>
        <w:jc w:val="both"/>
        <w:rPr>
          <w:rFonts w:asciiTheme="minorHAnsi" w:hAnsiTheme="minorHAnsi" w:cs="Arial"/>
          <w:b/>
          <w:bCs/>
          <w:sz w:val="24"/>
          <w:szCs w:val="24"/>
          <w:lang w:val="en-US"/>
        </w:rPr>
      </w:pPr>
    </w:p>
    <w:p w14:paraId="4C0842FE"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It is an uplifting experience, for both the spacetime and the quantum parts of the course, to read some philosophical writings by the giants of twentieth-century physics. For example:</w:t>
      </w:r>
    </w:p>
    <w:p w14:paraId="73FEE9A8"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1556B4A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WEYL, Hermann, </w:t>
      </w:r>
      <w:r w:rsidRPr="001F653B">
        <w:rPr>
          <w:rFonts w:asciiTheme="minorHAnsi" w:hAnsiTheme="minorHAnsi" w:cs="Arial"/>
          <w:i/>
          <w:iCs/>
          <w:sz w:val="24"/>
          <w:szCs w:val="24"/>
          <w:lang w:val="en-US"/>
        </w:rPr>
        <w:t>Philosophy of Mathematics and Natural Science</w:t>
      </w:r>
      <w:r w:rsidRPr="001F653B">
        <w:rPr>
          <w:rFonts w:asciiTheme="minorHAnsi" w:hAnsiTheme="minorHAnsi" w:cs="Arial"/>
          <w:sz w:val="24"/>
          <w:szCs w:val="24"/>
          <w:lang w:val="en-US"/>
        </w:rPr>
        <w:t xml:space="preserve"> (Princeton, NJ: Princeton University Press, 1949; new ed. 2009), ch. II.1 on space and time. </w:t>
      </w:r>
    </w:p>
    <w:p w14:paraId="3A5CAC8E"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EINSTEIN, Albert, 'Autobiographical Notes', in P.A. Schilpp, ed., </w:t>
      </w:r>
      <w:r w:rsidRPr="001F653B">
        <w:rPr>
          <w:rFonts w:asciiTheme="minorHAnsi" w:hAnsiTheme="minorHAnsi" w:cs="Arial"/>
          <w:i/>
          <w:iCs/>
          <w:sz w:val="24"/>
          <w:szCs w:val="24"/>
          <w:lang w:val="en-US"/>
        </w:rPr>
        <w:t>Albert-Einstein: Philosopher-Scientist</w:t>
      </w:r>
      <w:r w:rsidRPr="001F653B">
        <w:rPr>
          <w:rFonts w:asciiTheme="minorHAnsi" w:hAnsiTheme="minorHAnsi" w:cs="Arial"/>
          <w:sz w:val="24"/>
          <w:szCs w:val="24"/>
          <w:lang w:val="en-US"/>
        </w:rPr>
        <w:t xml:space="preserve">. 3rd ed. (La Salle, IL.: Open Court, 1970). [this and other essays therein, written in Einstein’s honour, e.g. by N. Bohr] </w:t>
      </w:r>
    </w:p>
    <w:p w14:paraId="1054872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15D276AF"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 xml:space="preserve">A historically oriented survey of the philosophy of physics, which is especially strong on the space </w:t>
      </w:r>
      <w:r w:rsidRPr="001F653B">
        <w:rPr>
          <w:rFonts w:asciiTheme="minorHAnsi" w:hAnsiTheme="minorHAnsi" w:cs="Arial"/>
          <w:sz w:val="24"/>
          <w:szCs w:val="24"/>
          <w:lang w:val="en-US"/>
        </w:rPr>
        <w:lastRenderedPageBreak/>
        <w:t>and time part of the syllabus is:</w:t>
      </w:r>
    </w:p>
    <w:p w14:paraId="461FC6EE"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4C1F6A82" w14:textId="19683609"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TORRETTI, Roberto, </w:t>
      </w:r>
      <w:r w:rsidRPr="001F653B">
        <w:rPr>
          <w:rFonts w:asciiTheme="minorHAnsi" w:hAnsiTheme="minorHAnsi" w:cs="Arial"/>
          <w:i/>
          <w:iCs/>
          <w:sz w:val="24"/>
          <w:szCs w:val="24"/>
          <w:lang w:val="en-US"/>
        </w:rPr>
        <w:t>The Philosophy of Physics</w:t>
      </w:r>
      <w:r w:rsidRPr="001F653B">
        <w:rPr>
          <w:rFonts w:asciiTheme="minorHAnsi" w:hAnsiTheme="minorHAnsi" w:cs="Arial"/>
          <w:sz w:val="24"/>
          <w:szCs w:val="24"/>
          <w:lang w:val="en-US"/>
        </w:rPr>
        <w:t xml:space="preserve"> (Cambridge: Cambridge University Press, 1999). Also available online at: </w:t>
      </w:r>
      <w:hyperlink r:id="rId8" w:history="1">
        <w:r w:rsidRPr="001F653B">
          <w:rPr>
            <w:rFonts w:asciiTheme="minorHAnsi" w:hAnsiTheme="minorHAnsi" w:cs="Arial"/>
            <w:color w:val="0563C1"/>
            <w:sz w:val="24"/>
            <w:szCs w:val="24"/>
            <w:u w:val="single" w:color="0563C1"/>
            <w:lang w:val="en-US"/>
          </w:rPr>
          <w:t>https://doi.org/10.1017/CBO9781139172981</w:t>
        </w:r>
      </w:hyperlink>
      <w:r w:rsidRPr="001F653B">
        <w:rPr>
          <w:rFonts w:asciiTheme="minorHAnsi" w:hAnsiTheme="minorHAnsi" w:cs="Arial"/>
          <w:sz w:val="24"/>
          <w:szCs w:val="24"/>
          <w:lang w:val="en-US"/>
        </w:rPr>
        <w:t>.</w:t>
      </w:r>
    </w:p>
    <w:p w14:paraId="6C45D31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 </w:t>
      </w:r>
    </w:p>
    <w:p w14:paraId="4DC01FB4"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Space-time and quantum mechanics are both addressed by particle physicists.  Their work on gravity embodies conventional wisdom among many physicists, but is insufficiently considered in philosophy.  Particle physics provides perspective on substantivalism vs. relationalism and on conventionality and gives a distinctive justification for Einstein’s field equations akin to eliminative induction.  The following selections are all short.</w:t>
      </w:r>
    </w:p>
    <w:p w14:paraId="5E8D0A17"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63C8FC0E"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GUPTA, Suraj N., 'Einstein's and Other Theories of Gravitation', </w:t>
      </w:r>
      <w:r w:rsidRPr="001F653B">
        <w:rPr>
          <w:rFonts w:asciiTheme="minorHAnsi" w:hAnsiTheme="minorHAnsi" w:cs="Arial"/>
          <w:i/>
          <w:iCs/>
          <w:sz w:val="24"/>
          <w:szCs w:val="24"/>
          <w:lang w:val="en-US"/>
        </w:rPr>
        <w:t>Reviews of Modern Physics</w:t>
      </w:r>
      <w:r w:rsidRPr="001F653B">
        <w:rPr>
          <w:rFonts w:asciiTheme="minorHAnsi" w:hAnsiTheme="minorHAnsi" w:cs="Arial"/>
          <w:sz w:val="24"/>
          <w:szCs w:val="24"/>
          <w:lang w:val="en-US"/>
        </w:rPr>
        <w:t xml:space="preserve">, 29 (1957): 334-36. </w:t>
      </w:r>
      <w:hyperlink r:id="rId9" w:history="1">
        <w:r w:rsidRPr="001F653B">
          <w:rPr>
            <w:rFonts w:asciiTheme="minorHAnsi" w:hAnsiTheme="minorHAnsi" w:cs="Arial"/>
            <w:color w:val="0563C1"/>
            <w:sz w:val="24"/>
            <w:szCs w:val="24"/>
            <w:u w:val="single" w:color="0563C1"/>
            <w:lang w:val="en-US"/>
          </w:rPr>
          <w:t>https://journals.aps.org/rmp/pdf/10.1103/RevModPhys.29.334</w:t>
        </w:r>
      </w:hyperlink>
    </w:p>
    <w:p w14:paraId="307A8DE9"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FEYNMAN, Richard P., Fernando B. MORINIGO, and William G. WAGNER, </w:t>
      </w:r>
      <w:r w:rsidRPr="001F653B">
        <w:rPr>
          <w:rFonts w:asciiTheme="minorHAnsi" w:hAnsiTheme="minorHAnsi" w:cs="Arial"/>
          <w:i/>
          <w:iCs/>
          <w:sz w:val="24"/>
          <w:szCs w:val="24"/>
          <w:lang w:val="en-US"/>
        </w:rPr>
        <w:t>Feynman Lectures on Gravitation</w:t>
      </w:r>
      <w:r w:rsidRPr="001F653B">
        <w:rPr>
          <w:rFonts w:asciiTheme="minorHAnsi" w:hAnsiTheme="minorHAnsi" w:cs="Arial"/>
          <w:sz w:val="24"/>
          <w:szCs w:val="24"/>
          <w:lang w:val="en-US"/>
        </w:rPr>
        <w:t xml:space="preserve"> (Boulder, CO: Westview Press, 2002), pp. vii-xv, xxv-xxviii, 112-3, 166-7, 219-20. </w:t>
      </w:r>
    </w:p>
    <w:p w14:paraId="68A301E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SCHUCKING, Engelbert L., 'The Introduction of the Cosmological Constant', in A. Zichichi, V. de Sabbata and N. Sánchez, eds., </w:t>
      </w:r>
      <w:r w:rsidRPr="001F653B">
        <w:rPr>
          <w:rFonts w:asciiTheme="minorHAnsi" w:hAnsiTheme="minorHAnsi" w:cs="Arial"/>
          <w:i/>
          <w:iCs/>
          <w:sz w:val="24"/>
          <w:szCs w:val="24"/>
          <w:lang w:val="en-US"/>
        </w:rPr>
        <w:t>Gravitation and Modern Cosmology: The Cosmological Constant Problem</w:t>
      </w:r>
      <w:r w:rsidRPr="001F653B">
        <w:rPr>
          <w:rFonts w:asciiTheme="minorHAnsi" w:hAnsiTheme="minorHAnsi" w:cs="Arial"/>
          <w:sz w:val="24"/>
          <w:szCs w:val="24"/>
          <w:lang w:val="en-US"/>
        </w:rPr>
        <w:t xml:space="preserve"> (New York, NY: Plenum, 1991), pp. 185-87. </w:t>
      </w:r>
    </w:p>
    <w:p w14:paraId="508CE81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BOULWARE, David G., and Stanley DESER, 'Inconsistency of Finite Range Gravitation', </w:t>
      </w:r>
      <w:r w:rsidRPr="001F653B">
        <w:rPr>
          <w:rFonts w:asciiTheme="minorHAnsi" w:hAnsiTheme="minorHAnsi" w:cs="Arial"/>
          <w:i/>
          <w:iCs/>
          <w:sz w:val="24"/>
          <w:szCs w:val="24"/>
          <w:lang w:val="en-US"/>
        </w:rPr>
        <w:t>Physics Letters B</w:t>
      </w:r>
      <w:r w:rsidRPr="001F653B">
        <w:rPr>
          <w:rFonts w:asciiTheme="minorHAnsi" w:hAnsiTheme="minorHAnsi" w:cs="Arial"/>
          <w:sz w:val="24"/>
          <w:szCs w:val="24"/>
          <w:lang w:val="en-US"/>
        </w:rPr>
        <w:t xml:space="preserve">, 40 (1972): 227-29. </w:t>
      </w:r>
      <w:hyperlink r:id="rId10" w:history="1">
        <w:r w:rsidRPr="001F653B">
          <w:rPr>
            <w:rFonts w:asciiTheme="minorHAnsi" w:hAnsiTheme="minorHAnsi" w:cs="Arial"/>
            <w:color w:val="0563C1"/>
            <w:sz w:val="24"/>
            <w:szCs w:val="24"/>
            <w:u w:val="single" w:color="0563C1"/>
            <w:lang w:val="en-US"/>
          </w:rPr>
          <w:t>https://doi.org/10.1016/0370-2693(72)90418-2</w:t>
        </w:r>
      </w:hyperlink>
    </w:p>
    <w:p w14:paraId="48B086C8"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p>
    <w:p w14:paraId="372F8AFC" w14:textId="77777777" w:rsidR="000D6221" w:rsidRPr="001F653B" w:rsidRDefault="000D6221">
      <w:pPr>
        <w:widowControl w:val="0"/>
        <w:autoSpaceDE w:val="0"/>
        <w:autoSpaceDN w:val="0"/>
        <w:adjustRightInd w:val="0"/>
        <w:ind w:right="-7"/>
        <w:jc w:val="both"/>
        <w:rPr>
          <w:rFonts w:asciiTheme="minorHAnsi" w:hAnsiTheme="minorHAnsi" w:cs="Arial"/>
          <w:b/>
          <w:bCs/>
          <w:sz w:val="24"/>
          <w:szCs w:val="24"/>
          <w:lang w:val="en-US"/>
        </w:rPr>
      </w:pPr>
      <w:r w:rsidRPr="001F653B">
        <w:rPr>
          <w:rFonts w:asciiTheme="minorHAnsi" w:hAnsiTheme="minorHAnsi" w:cs="Arial"/>
          <w:sz w:val="24"/>
          <w:szCs w:val="24"/>
          <w:lang w:val="en-US"/>
        </w:rPr>
        <w:t>Readings are divided into (</w:t>
      </w:r>
      <w:r w:rsidRPr="001F653B">
        <w:rPr>
          <w:rFonts w:asciiTheme="minorHAnsi" w:hAnsiTheme="minorHAnsi" w:cs="Arial"/>
          <w:b/>
          <w:bCs/>
          <w:sz w:val="24"/>
          <w:szCs w:val="24"/>
          <w:lang w:val="en-US"/>
        </w:rPr>
        <w:t>A</w:t>
      </w:r>
      <w:r w:rsidRPr="001F653B">
        <w:rPr>
          <w:rFonts w:asciiTheme="minorHAnsi" w:hAnsiTheme="minorHAnsi" w:cs="Arial"/>
          <w:sz w:val="24"/>
          <w:szCs w:val="24"/>
          <w:lang w:val="en-US"/>
        </w:rPr>
        <w:t>) and (</w:t>
      </w:r>
      <w:r w:rsidRPr="001F653B">
        <w:rPr>
          <w:rFonts w:asciiTheme="minorHAnsi" w:hAnsiTheme="minorHAnsi" w:cs="Arial"/>
          <w:b/>
          <w:bCs/>
          <w:sz w:val="24"/>
          <w:szCs w:val="24"/>
          <w:lang w:val="en-US"/>
        </w:rPr>
        <w:t>B</w:t>
      </w:r>
      <w:r w:rsidRPr="001F653B">
        <w:rPr>
          <w:rFonts w:asciiTheme="minorHAnsi" w:hAnsiTheme="minorHAnsi" w:cs="Arial"/>
          <w:sz w:val="24"/>
          <w:szCs w:val="24"/>
          <w:lang w:val="en-US"/>
        </w:rPr>
        <w:t>) lists below. Some attempt is made to put material in the basic (</w:t>
      </w:r>
      <w:r w:rsidRPr="001F653B">
        <w:rPr>
          <w:rFonts w:asciiTheme="minorHAnsi" w:hAnsiTheme="minorHAnsi" w:cs="Arial"/>
          <w:b/>
          <w:bCs/>
          <w:sz w:val="24"/>
          <w:szCs w:val="24"/>
          <w:lang w:val="en-US"/>
        </w:rPr>
        <w:t>A</w:t>
      </w:r>
      <w:r w:rsidRPr="001F653B">
        <w:rPr>
          <w:rFonts w:asciiTheme="minorHAnsi" w:hAnsiTheme="minorHAnsi" w:cs="Arial"/>
          <w:sz w:val="24"/>
          <w:szCs w:val="24"/>
          <w:lang w:val="en-US"/>
        </w:rPr>
        <w:t>)-lists in a sensible</w:t>
      </w:r>
      <w:r w:rsidRPr="001F653B">
        <w:rPr>
          <w:rFonts w:asciiTheme="minorHAnsi" w:hAnsiTheme="minorHAnsi" w:cs="Arial"/>
          <w:i/>
          <w:iCs/>
          <w:sz w:val="24"/>
          <w:szCs w:val="24"/>
          <w:lang w:val="en-US"/>
        </w:rPr>
        <w:t xml:space="preserve"> reading</w:t>
      </w:r>
      <w:r w:rsidRPr="001F653B">
        <w:rPr>
          <w:rFonts w:asciiTheme="minorHAnsi" w:hAnsiTheme="minorHAnsi" w:cs="Arial"/>
          <w:sz w:val="24"/>
          <w:szCs w:val="24"/>
          <w:lang w:val="en-US"/>
        </w:rPr>
        <w:t xml:space="preserve"> order. (</w:t>
      </w:r>
      <w:r w:rsidRPr="001F653B">
        <w:rPr>
          <w:rFonts w:asciiTheme="minorHAnsi" w:hAnsiTheme="minorHAnsi" w:cs="Arial"/>
          <w:b/>
          <w:bCs/>
          <w:sz w:val="24"/>
          <w:szCs w:val="24"/>
          <w:lang w:val="en-US"/>
        </w:rPr>
        <w:t>B</w:t>
      </w:r>
      <w:r w:rsidRPr="001F653B">
        <w:rPr>
          <w:rFonts w:asciiTheme="minorHAnsi" w:hAnsiTheme="minorHAnsi" w:cs="Arial"/>
          <w:sz w:val="24"/>
          <w:szCs w:val="24"/>
          <w:lang w:val="en-US"/>
        </w:rPr>
        <w:t xml:space="preserve">)-lists are in </w:t>
      </w:r>
      <w:r w:rsidRPr="001F653B">
        <w:rPr>
          <w:rFonts w:asciiTheme="minorHAnsi" w:hAnsiTheme="minorHAnsi" w:cs="Arial"/>
          <w:i/>
          <w:iCs/>
          <w:sz w:val="24"/>
          <w:szCs w:val="24"/>
          <w:lang w:val="en-US"/>
        </w:rPr>
        <w:t>alphabetical</w:t>
      </w:r>
      <w:r w:rsidRPr="001F653B">
        <w:rPr>
          <w:rFonts w:asciiTheme="minorHAnsi" w:hAnsiTheme="minorHAnsi" w:cs="Arial"/>
          <w:sz w:val="24"/>
          <w:szCs w:val="24"/>
          <w:lang w:val="en-US"/>
        </w:rPr>
        <w:t xml:space="preserve"> order, and for dipping into (no-one expects you to read everything).</w:t>
      </w:r>
    </w:p>
    <w:p w14:paraId="35F3C7B4"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p>
    <w:p w14:paraId="64411C48"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r w:rsidRPr="001F653B">
        <w:rPr>
          <w:rFonts w:asciiTheme="minorHAnsi" w:hAnsiTheme="minorHAnsi" w:cs="Arial"/>
          <w:b/>
          <w:bCs/>
          <w:sz w:val="24"/>
          <w:szCs w:val="24"/>
          <w:lang w:val="en-US"/>
        </w:rPr>
        <w:t>I: SPACE AND TIME</w:t>
      </w:r>
    </w:p>
    <w:p w14:paraId="30E6D278"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p>
    <w:p w14:paraId="2225170B"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It is well worth reading some accessible introductions to relativity. Note that you do not need a very deep mathematical understanding of the theories in order to engage with the chosen philosophical issues at a Part II level. But on the other hand, you do need some grasp of what is going on in the physics! For helpful introductions to relativity with low mathematical content, see:</w:t>
      </w:r>
    </w:p>
    <w:p w14:paraId="03F1C57C"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6D31DA4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GEROCH, Robert, </w:t>
      </w:r>
      <w:r w:rsidRPr="001F653B">
        <w:rPr>
          <w:rFonts w:asciiTheme="minorHAnsi" w:hAnsiTheme="minorHAnsi" w:cs="Arial"/>
          <w:i/>
          <w:iCs/>
          <w:sz w:val="24"/>
          <w:szCs w:val="24"/>
          <w:lang w:val="en-US"/>
        </w:rPr>
        <w:t>General Relativity from a to B</w:t>
      </w:r>
      <w:r w:rsidRPr="001F653B">
        <w:rPr>
          <w:rFonts w:asciiTheme="minorHAnsi" w:hAnsiTheme="minorHAnsi" w:cs="Arial"/>
          <w:sz w:val="24"/>
          <w:szCs w:val="24"/>
          <w:lang w:val="en-US"/>
        </w:rPr>
        <w:t xml:space="preserve"> (Chicago, IL: University of Chicago Press, 1978). </w:t>
      </w:r>
    </w:p>
    <w:p w14:paraId="2C8F7A0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SARTORI, Leo, </w:t>
      </w:r>
      <w:r w:rsidRPr="001F653B">
        <w:rPr>
          <w:rFonts w:asciiTheme="minorHAnsi" w:hAnsiTheme="minorHAnsi" w:cs="Arial"/>
          <w:i/>
          <w:iCs/>
          <w:sz w:val="24"/>
          <w:szCs w:val="24"/>
          <w:lang w:val="en-US"/>
        </w:rPr>
        <w:t>Understanding Relativity</w:t>
      </w:r>
      <w:r w:rsidRPr="001F653B">
        <w:rPr>
          <w:rFonts w:asciiTheme="minorHAnsi" w:hAnsiTheme="minorHAnsi" w:cs="Arial"/>
          <w:sz w:val="24"/>
          <w:szCs w:val="24"/>
          <w:lang w:val="en-US"/>
        </w:rPr>
        <w:t xml:space="preserve"> (Berkeley: University of California Press, 1996). </w:t>
      </w:r>
    </w:p>
    <w:p w14:paraId="174A67F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1C844D3F"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Geroch explains the idea of 'space-time' very well, Sartori will tell you a little more about the physics. Those with a mathematical background will find the classic:</w:t>
      </w:r>
    </w:p>
    <w:p w14:paraId="1A9438CA"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43535B2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RINDLER, Wolfgang, </w:t>
      </w:r>
      <w:r w:rsidRPr="001F653B">
        <w:rPr>
          <w:rFonts w:asciiTheme="minorHAnsi" w:hAnsiTheme="minorHAnsi" w:cs="Arial"/>
          <w:i/>
          <w:iCs/>
          <w:sz w:val="24"/>
          <w:szCs w:val="24"/>
          <w:lang w:val="en-US"/>
        </w:rPr>
        <w:t>Essential Relativity</w:t>
      </w:r>
      <w:r w:rsidRPr="001F653B">
        <w:rPr>
          <w:rFonts w:asciiTheme="minorHAnsi" w:hAnsiTheme="minorHAnsi" w:cs="Arial"/>
          <w:sz w:val="24"/>
          <w:szCs w:val="24"/>
          <w:lang w:val="en-US"/>
        </w:rPr>
        <w:t xml:space="preserve">. 2nd ed. (New York: Springer, 1977). </w:t>
      </w:r>
    </w:p>
    <w:p w14:paraId="6FDBA7E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58C420A1"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relatively approachable, and Rindler also pays more attention at the outset to the conceptual background than most textbooks. You'll find yards more of books on relativity on library shelves: browse till you find something that suits. A classic on the foundations and history of relativity theory is:</w:t>
      </w:r>
    </w:p>
    <w:p w14:paraId="77249BD3"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p>
    <w:p w14:paraId="527AD79A"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TORRETTI, Roberto, </w:t>
      </w:r>
      <w:r w:rsidRPr="001F653B">
        <w:rPr>
          <w:rFonts w:asciiTheme="minorHAnsi" w:hAnsiTheme="minorHAnsi" w:cs="Arial"/>
          <w:i/>
          <w:iCs/>
          <w:sz w:val="24"/>
          <w:szCs w:val="24"/>
          <w:lang w:val="en-US"/>
        </w:rPr>
        <w:t>Relativity and Geometry</w:t>
      </w:r>
      <w:r w:rsidRPr="001F653B">
        <w:rPr>
          <w:rFonts w:asciiTheme="minorHAnsi" w:hAnsiTheme="minorHAnsi" w:cs="Arial"/>
          <w:sz w:val="24"/>
          <w:szCs w:val="24"/>
          <w:lang w:val="en-US"/>
        </w:rPr>
        <w:t xml:space="preserve"> (Oxford: Pergamon, 1983; New York, NY: Dover,1996). </w:t>
      </w:r>
    </w:p>
    <w:p w14:paraId="4DAE02CA"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27ADE30A"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A good introduction to General Relativity that is also aware of the particle physics tradition is:</w:t>
      </w:r>
    </w:p>
    <w:p w14:paraId="54EBC070"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73425F4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OHANIAN, Hans, and Remo RUFFINI, </w:t>
      </w:r>
      <w:r w:rsidRPr="001F653B">
        <w:rPr>
          <w:rFonts w:asciiTheme="minorHAnsi" w:hAnsiTheme="minorHAnsi" w:cs="Arial"/>
          <w:i/>
          <w:iCs/>
          <w:sz w:val="24"/>
          <w:szCs w:val="24"/>
          <w:lang w:val="en-US"/>
        </w:rPr>
        <w:t>Gravitation and Spacetime</w:t>
      </w:r>
      <w:r w:rsidRPr="001F653B">
        <w:rPr>
          <w:rFonts w:asciiTheme="minorHAnsi" w:hAnsiTheme="minorHAnsi" w:cs="Arial"/>
          <w:sz w:val="24"/>
          <w:szCs w:val="24"/>
          <w:lang w:val="en-US"/>
        </w:rPr>
        <w:t xml:space="preserve">. 3rd ed. (Cambridge: Cambridge University Press, 2013). Also available online at: </w:t>
      </w:r>
      <w:hyperlink r:id="rId11" w:history="1">
        <w:r w:rsidRPr="001F653B">
          <w:rPr>
            <w:rFonts w:asciiTheme="minorHAnsi" w:hAnsiTheme="minorHAnsi" w:cs="Arial"/>
            <w:color w:val="0563C1"/>
            <w:sz w:val="24"/>
            <w:szCs w:val="24"/>
            <w:u w:val="single" w:color="0563C1"/>
            <w:lang w:val="en-US"/>
          </w:rPr>
          <w:t>https://doi.org/10.1017/CBO9781139003391</w:t>
        </w:r>
      </w:hyperlink>
      <w:r w:rsidRPr="001F653B">
        <w:rPr>
          <w:rFonts w:asciiTheme="minorHAnsi" w:hAnsiTheme="minorHAnsi" w:cs="Arial"/>
          <w:sz w:val="24"/>
          <w:szCs w:val="24"/>
          <w:lang w:val="en-US"/>
        </w:rPr>
        <w:t xml:space="preserve">. </w:t>
      </w:r>
    </w:p>
    <w:p w14:paraId="544F0C4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7796CAA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Three fairly recent books on cosmology that are worth mentioning are:</w:t>
      </w:r>
    </w:p>
    <w:p w14:paraId="6EE90763"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7CCD4D1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EARMAN, John, </w:t>
      </w:r>
      <w:r w:rsidRPr="001F653B">
        <w:rPr>
          <w:rFonts w:asciiTheme="minorHAnsi" w:hAnsiTheme="minorHAnsi" w:cs="Arial"/>
          <w:i/>
          <w:iCs/>
          <w:sz w:val="24"/>
          <w:szCs w:val="24"/>
          <w:lang w:val="en-US"/>
        </w:rPr>
        <w:t>Bangs, Crunches Whimpers and Shrieks</w:t>
      </w:r>
      <w:r w:rsidRPr="001F653B">
        <w:rPr>
          <w:rFonts w:asciiTheme="minorHAnsi" w:hAnsiTheme="minorHAnsi" w:cs="Arial"/>
          <w:sz w:val="24"/>
          <w:szCs w:val="24"/>
          <w:lang w:val="en-US"/>
        </w:rPr>
        <w:t xml:space="preserve"> (Oxford: Oxford University Press, 1995). </w:t>
      </w:r>
    </w:p>
    <w:p w14:paraId="6B132306" w14:textId="68010ABF"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HAKIM, Rémi, </w:t>
      </w:r>
      <w:r w:rsidRPr="001F653B">
        <w:rPr>
          <w:rFonts w:asciiTheme="minorHAnsi" w:hAnsiTheme="minorHAnsi" w:cs="Arial"/>
          <w:i/>
          <w:iCs/>
          <w:sz w:val="24"/>
          <w:szCs w:val="24"/>
          <w:lang w:val="en-US"/>
        </w:rPr>
        <w:t>An Introduction to Relativistic Gravitation</w:t>
      </w:r>
      <w:r w:rsidRPr="001F653B">
        <w:rPr>
          <w:rFonts w:asciiTheme="minorHAnsi" w:hAnsiTheme="minorHAnsi" w:cs="Arial"/>
          <w:sz w:val="24"/>
          <w:szCs w:val="24"/>
          <w:lang w:val="en-US"/>
        </w:rPr>
        <w:t xml:space="preserve"> (Cambridge: Cambridge University Press, 1999). Also available online at: </w:t>
      </w:r>
      <w:hyperlink r:id="rId12" w:history="1">
        <w:r w:rsidRPr="001F653B">
          <w:rPr>
            <w:rFonts w:asciiTheme="minorHAnsi" w:hAnsiTheme="minorHAnsi" w:cs="Arial"/>
            <w:color w:val="0563C1"/>
            <w:sz w:val="24"/>
            <w:szCs w:val="24"/>
            <w:u w:val="single" w:color="0563C1"/>
            <w:lang w:val="en-US"/>
          </w:rPr>
          <w:t>https://doi.org/10.1017/CBO9781139174213</w:t>
        </w:r>
      </w:hyperlink>
      <w:r w:rsidRPr="001F653B">
        <w:rPr>
          <w:rFonts w:asciiTheme="minorHAnsi" w:hAnsiTheme="minorHAnsi" w:cs="Arial"/>
          <w:sz w:val="24"/>
          <w:szCs w:val="24"/>
          <w:lang w:val="en-US"/>
        </w:rPr>
        <w:t xml:space="preserve">. </w:t>
      </w:r>
    </w:p>
    <w:p w14:paraId="58339BE2"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LIDDLE, Andrew R., </w:t>
      </w:r>
      <w:r w:rsidRPr="001F653B">
        <w:rPr>
          <w:rFonts w:asciiTheme="minorHAnsi" w:hAnsiTheme="minorHAnsi" w:cs="Arial"/>
          <w:i/>
          <w:iCs/>
          <w:sz w:val="24"/>
          <w:szCs w:val="24"/>
          <w:lang w:val="en-US"/>
        </w:rPr>
        <w:t>An Introduction to Modern Cosmology</w:t>
      </w:r>
      <w:r w:rsidRPr="001F653B">
        <w:rPr>
          <w:rFonts w:asciiTheme="minorHAnsi" w:hAnsiTheme="minorHAnsi" w:cs="Arial"/>
          <w:sz w:val="24"/>
          <w:szCs w:val="24"/>
          <w:lang w:val="en-US"/>
        </w:rPr>
        <w:t xml:space="preserve"> (Chichester: John Wiley, 1999). </w:t>
      </w:r>
    </w:p>
    <w:p w14:paraId="4EF00CE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6A2D12E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Even a quick browse that ignores the mathematical detail will be quite instructive.</w:t>
      </w:r>
    </w:p>
    <w:p w14:paraId="5E3A0459"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72C5B687"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r w:rsidRPr="001F653B">
        <w:rPr>
          <w:rFonts w:asciiTheme="minorHAnsi" w:hAnsiTheme="minorHAnsi" w:cs="Arial"/>
          <w:b/>
          <w:bCs/>
          <w:sz w:val="24"/>
          <w:szCs w:val="24"/>
          <w:lang w:val="en-US"/>
        </w:rPr>
        <w:t>I.A: The Metaphysics of Space and Spacetime</w:t>
      </w:r>
    </w:p>
    <w:p w14:paraId="25F83DF9"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p>
    <w:p w14:paraId="3F6E46B5"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Two focal points of debate concern substantivalism and relationism (are all facts about space fixed by the facts about the spatial relations between actual—or actual-and-possible objects?), and conventionalism about geometry and topology (is the choice of a geometrical framework within which to do physics ultimately a matter of convention?). For either topic you will find the following useful introductory reading:</w:t>
      </w:r>
    </w:p>
    <w:p w14:paraId="049B7203"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5A7191EA"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SKLAR, Lawrence, </w:t>
      </w:r>
      <w:r w:rsidRPr="001F653B">
        <w:rPr>
          <w:rFonts w:asciiTheme="minorHAnsi" w:hAnsiTheme="minorHAnsi" w:cs="Arial"/>
          <w:i/>
          <w:iCs/>
          <w:sz w:val="24"/>
          <w:szCs w:val="24"/>
          <w:lang w:val="en-US"/>
        </w:rPr>
        <w:t>The Philosophy of Physics</w:t>
      </w:r>
      <w:r w:rsidRPr="001F653B">
        <w:rPr>
          <w:rFonts w:asciiTheme="minorHAnsi" w:hAnsiTheme="minorHAnsi" w:cs="Arial"/>
          <w:sz w:val="24"/>
          <w:szCs w:val="24"/>
          <w:lang w:val="en-US"/>
        </w:rPr>
        <w:t xml:space="preserve"> (Oxford: Oxford University Press, 1992), ch. 2 'Space, time, and motion'. </w:t>
      </w:r>
    </w:p>
    <w:p w14:paraId="51F79A0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NORTON, John, 'The Philosophy of Space and Time', in M. Salmon, ed., </w:t>
      </w:r>
      <w:r w:rsidRPr="001F653B">
        <w:rPr>
          <w:rFonts w:asciiTheme="minorHAnsi" w:hAnsiTheme="minorHAnsi" w:cs="Arial"/>
          <w:i/>
          <w:iCs/>
          <w:sz w:val="24"/>
          <w:szCs w:val="24"/>
          <w:lang w:val="en-US"/>
        </w:rPr>
        <w:t>Introduction to the Philosophy of Science</w:t>
      </w:r>
      <w:r w:rsidRPr="001F653B">
        <w:rPr>
          <w:rFonts w:asciiTheme="minorHAnsi" w:hAnsiTheme="minorHAnsi" w:cs="Arial"/>
          <w:sz w:val="24"/>
          <w:szCs w:val="24"/>
          <w:lang w:val="en-US"/>
        </w:rPr>
        <w:t xml:space="preserve"> (Englewood Cliffs, NJ: Prentice Hall, 1992; Indianapolis, IN: Hackett, 1999), pp. 179-213. Reprinted in J. Butterfield, M. Hogarth and G. Belot, eds., </w:t>
      </w:r>
      <w:r w:rsidRPr="001F653B">
        <w:rPr>
          <w:rFonts w:asciiTheme="minorHAnsi" w:hAnsiTheme="minorHAnsi" w:cs="Arial"/>
          <w:i/>
          <w:iCs/>
          <w:sz w:val="24"/>
          <w:szCs w:val="24"/>
          <w:lang w:val="en-US"/>
        </w:rPr>
        <w:t>Spacetime</w:t>
      </w:r>
      <w:r w:rsidRPr="001F653B">
        <w:rPr>
          <w:rFonts w:asciiTheme="minorHAnsi" w:hAnsiTheme="minorHAnsi" w:cs="Arial"/>
          <w:sz w:val="24"/>
          <w:szCs w:val="24"/>
          <w:lang w:val="en-US"/>
        </w:rPr>
        <w:t xml:space="preserve"> (Aldershot: Dartmouth, 1996), pp. 3-56. </w:t>
      </w:r>
    </w:p>
    <w:p w14:paraId="22DC8DC1"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0236FA1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A slower, fuller treatment of the issues is to be found in:</w:t>
      </w:r>
    </w:p>
    <w:p w14:paraId="1224D0B9"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2967FB9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DAINTON, Barry, </w:t>
      </w:r>
      <w:r w:rsidRPr="001F653B">
        <w:rPr>
          <w:rFonts w:asciiTheme="minorHAnsi" w:hAnsiTheme="minorHAnsi" w:cs="Arial"/>
          <w:i/>
          <w:iCs/>
          <w:sz w:val="24"/>
          <w:szCs w:val="24"/>
          <w:lang w:val="en-US"/>
        </w:rPr>
        <w:t>Time and Space</w:t>
      </w:r>
      <w:r w:rsidRPr="001F653B">
        <w:rPr>
          <w:rFonts w:asciiTheme="minorHAnsi" w:hAnsiTheme="minorHAnsi" w:cs="Arial"/>
          <w:sz w:val="24"/>
          <w:szCs w:val="24"/>
          <w:lang w:val="en-US"/>
        </w:rPr>
        <w:t xml:space="preserve">. 2nd ed. (Montreal, QC: McGill-Queen's University Press, 2010), chs. 9-21. Also available online at: </w:t>
      </w:r>
      <w:hyperlink r:id="rId13" w:history="1">
        <w:r w:rsidRPr="001F653B">
          <w:rPr>
            <w:rFonts w:asciiTheme="minorHAnsi" w:hAnsiTheme="minorHAnsi" w:cs="Arial"/>
            <w:color w:val="0563C1"/>
            <w:sz w:val="24"/>
            <w:szCs w:val="24"/>
            <w:u w:val="single" w:color="0563C1"/>
            <w:lang w:val="en-US"/>
          </w:rPr>
          <w:t>https://doi.org/10.1017/UPO9781844654437</w:t>
        </w:r>
      </w:hyperlink>
      <w:r w:rsidRPr="001F653B">
        <w:rPr>
          <w:rFonts w:asciiTheme="minorHAnsi" w:hAnsiTheme="minorHAnsi" w:cs="Arial"/>
          <w:sz w:val="24"/>
          <w:szCs w:val="24"/>
          <w:lang w:val="en-US"/>
        </w:rPr>
        <w:t xml:space="preserve">. </w:t>
      </w:r>
    </w:p>
    <w:p w14:paraId="152A9031"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1CEA6937"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The basic ‘old’ debate between Newton and Leibniz on absolute and relational theories is the topic in particular of Dainton’s chs. 9–11. Historical material about this debate, indeed about the ‘history of space’ over two millennia, can be found in:</w:t>
      </w:r>
    </w:p>
    <w:p w14:paraId="67D32C68"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p>
    <w:p w14:paraId="2B5B9249"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HUGGETT, Nick, ed., </w:t>
      </w:r>
      <w:r w:rsidRPr="001F653B">
        <w:rPr>
          <w:rFonts w:asciiTheme="minorHAnsi" w:hAnsiTheme="minorHAnsi" w:cs="Arial"/>
          <w:i/>
          <w:iCs/>
          <w:sz w:val="24"/>
          <w:szCs w:val="24"/>
          <w:lang w:val="en-US"/>
        </w:rPr>
        <w:t>Space: From Zeno to Einstein</w:t>
      </w:r>
      <w:r w:rsidRPr="001F653B">
        <w:rPr>
          <w:rFonts w:asciiTheme="minorHAnsi" w:hAnsiTheme="minorHAnsi" w:cs="Arial"/>
          <w:sz w:val="24"/>
          <w:szCs w:val="24"/>
          <w:lang w:val="en-US"/>
        </w:rPr>
        <w:t xml:space="preserve"> (Cambridge, MA: MIT Press, 1999). </w:t>
      </w:r>
    </w:p>
    <w:p w14:paraId="7307C1B3"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JAMMER, Max </w:t>
      </w:r>
      <w:r w:rsidRPr="001F653B">
        <w:rPr>
          <w:rFonts w:asciiTheme="minorHAnsi" w:hAnsiTheme="minorHAnsi" w:cs="Arial"/>
          <w:i/>
          <w:iCs/>
          <w:sz w:val="24"/>
          <w:szCs w:val="24"/>
          <w:lang w:val="en-US"/>
        </w:rPr>
        <w:t>Concepts of Space</w:t>
      </w:r>
      <w:r w:rsidRPr="001F653B">
        <w:rPr>
          <w:rFonts w:asciiTheme="minorHAnsi" w:hAnsiTheme="minorHAnsi" w:cs="Arial"/>
          <w:sz w:val="24"/>
          <w:szCs w:val="24"/>
          <w:lang w:val="en-US"/>
        </w:rPr>
        <w:t xml:space="preserve"> (Cambridge, MA: Harvard University Press, 1954; 1969, New York, NY: Dover, 1993). </w:t>
      </w:r>
    </w:p>
    <w:p w14:paraId="0B9EDF4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68E93668" w14:textId="77777777" w:rsidR="000D6221" w:rsidRPr="001F653B" w:rsidRDefault="000D6221">
      <w:pPr>
        <w:widowControl w:val="0"/>
        <w:autoSpaceDE w:val="0"/>
        <w:autoSpaceDN w:val="0"/>
        <w:adjustRightInd w:val="0"/>
        <w:ind w:right="-7"/>
        <w:jc w:val="both"/>
        <w:rPr>
          <w:rFonts w:asciiTheme="minorHAnsi" w:hAnsiTheme="minorHAnsi" w:cs="Arial"/>
          <w:sz w:val="24"/>
          <w:szCs w:val="24"/>
          <w:lang w:val="en-US"/>
        </w:rPr>
      </w:pPr>
      <w:r w:rsidRPr="001F653B">
        <w:rPr>
          <w:rFonts w:asciiTheme="minorHAnsi" w:hAnsiTheme="minorHAnsi" w:cs="Arial"/>
          <w:sz w:val="24"/>
          <w:szCs w:val="24"/>
          <w:lang w:val="en-US"/>
        </w:rPr>
        <w:t>But in this paper, we look at the ‘new’ debate, as it arises in the context of modern spacetime theories. This debate is also enriched by considering literature from particle physicists, pondering the century-long controversy about gravitational energy and conservation laws in General Relativity, and exploring the claimed absence of change in a formulation of General Relativity perhaps best suited for a merger with quantum mechanics.</w:t>
      </w:r>
    </w:p>
    <w:p w14:paraId="55D91EC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057EA0D2"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p>
    <w:p w14:paraId="65EC5AAC" w14:textId="77777777" w:rsidR="000D6221" w:rsidRPr="001F653B" w:rsidRDefault="000D6221">
      <w:pPr>
        <w:widowControl w:val="0"/>
        <w:autoSpaceDE w:val="0"/>
        <w:autoSpaceDN w:val="0"/>
        <w:adjustRightInd w:val="0"/>
        <w:ind w:right="-7"/>
        <w:rPr>
          <w:rFonts w:asciiTheme="minorHAnsi" w:hAnsiTheme="minorHAnsi" w:cs="Arial"/>
          <w:b/>
          <w:bCs/>
          <w:sz w:val="24"/>
          <w:szCs w:val="24"/>
          <w:lang w:val="en-US"/>
        </w:rPr>
      </w:pPr>
      <w:r w:rsidRPr="001F653B">
        <w:rPr>
          <w:rFonts w:asciiTheme="minorHAnsi" w:hAnsiTheme="minorHAnsi" w:cs="Arial"/>
          <w:b/>
          <w:bCs/>
          <w:sz w:val="24"/>
          <w:szCs w:val="24"/>
          <w:lang w:val="en-US"/>
        </w:rPr>
        <w:t>I.B: Absolute and Relational Theories of Space and Spacetime</w:t>
      </w:r>
    </w:p>
    <w:p w14:paraId="375F7624" w14:textId="77777777" w:rsidR="000D6221" w:rsidRPr="001F653B" w:rsidRDefault="000D6221">
      <w:pPr>
        <w:widowControl w:val="0"/>
        <w:autoSpaceDE w:val="0"/>
        <w:autoSpaceDN w:val="0"/>
        <w:adjustRightInd w:val="0"/>
        <w:ind w:right="-7"/>
        <w:rPr>
          <w:rFonts w:asciiTheme="minorHAnsi" w:hAnsiTheme="minorHAnsi" w:cs="Arial"/>
          <w:sz w:val="24"/>
          <w:szCs w:val="24"/>
          <w:lang w:val="en-US"/>
        </w:rPr>
      </w:pPr>
      <w:r w:rsidRPr="001F653B">
        <w:rPr>
          <w:rFonts w:asciiTheme="minorHAnsi" w:hAnsiTheme="minorHAnsi" w:cs="Arial"/>
          <w:sz w:val="24"/>
          <w:szCs w:val="24"/>
          <w:lang w:val="en-US"/>
        </w:rPr>
        <w:t xml:space="preserve"> </w:t>
      </w:r>
    </w:p>
    <w:p w14:paraId="64440E01"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For further reading, beyond Dainton, see:</w:t>
      </w:r>
    </w:p>
    <w:p w14:paraId="21DA2EC8"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r w:rsidRPr="001F653B">
        <w:rPr>
          <w:rFonts w:asciiTheme="minorHAnsi" w:hAnsiTheme="minorHAnsi" w:cs="Arial"/>
          <w:b/>
          <w:bCs/>
          <w:sz w:val="24"/>
          <w:szCs w:val="24"/>
          <w:lang w:val="en-US"/>
        </w:rPr>
        <w:t>A</w:t>
      </w:r>
    </w:p>
    <w:p w14:paraId="4A41702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SKLAR, Lawrence, </w:t>
      </w:r>
      <w:r w:rsidRPr="001F653B">
        <w:rPr>
          <w:rFonts w:asciiTheme="minorHAnsi" w:hAnsiTheme="minorHAnsi" w:cs="Arial"/>
          <w:i/>
          <w:iCs/>
          <w:sz w:val="24"/>
          <w:szCs w:val="24"/>
          <w:lang w:val="en-US"/>
        </w:rPr>
        <w:t>Space, Time and Spacetime</w:t>
      </w:r>
      <w:r w:rsidRPr="001F653B">
        <w:rPr>
          <w:rFonts w:asciiTheme="minorHAnsi" w:hAnsiTheme="minorHAnsi" w:cs="Arial"/>
          <w:sz w:val="24"/>
          <w:szCs w:val="24"/>
          <w:lang w:val="en-US"/>
        </w:rPr>
        <w:t xml:space="preserve"> (Berkeley, CA: University of California Press, 1974), ch. </w:t>
      </w:r>
      <w:r w:rsidRPr="001F653B">
        <w:rPr>
          <w:rFonts w:asciiTheme="minorHAnsi" w:hAnsiTheme="minorHAnsi" w:cs="Arial"/>
          <w:sz w:val="24"/>
          <w:szCs w:val="24"/>
          <w:lang w:val="en-US"/>
        </w:rPr>
        <w:lastRenderedPageBreak/>
        <w:t xml:space="preserve">3 'Absolute motion and substantival spacetime', especially sects. D-F. </w:t>
      </w:r>
    </w:p>
    <w:p w14:paraId="4B780BD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EARMAN, John, 'Who's Afraid of Absolute Space?' </w:t>
      </w:r>
      <w:r w:rsidRPr="001F653B">
        <w:rPr>
          <w:rFonts w:asciiTheme="minorHAnsi" w:hAnsiTheme="minorHAnsi" w:cs="Arial"/>
          <w:i/>
          <w:iCs/>
          <w:sz w:val="24"/>
          <w:szCs w:val="24"/>
          <w:lang w:val="en-US"/>
        </w:rPr>
        <w:t>Australasian Journal of Philosophy</w:t>
      </w:r>
      <w:r w:rsidRPr="001F653B">
        <w:rPr>
          <w:rFonts w:asciiTheme="minorHAnsi" w:hAnsiTheme="minorHAnsi" w:cs="Arial"/>
          <w:sz w:val="24"/>
          <w:szCs w:val="24"/>
          <w:lang w:val="en-US"/>
        </w:rPr>
        <w:t xml:space="preserve">, 48 (1970): 287-319. </w:t>
      </w:r>
      <w:hyperlink r:id="rId14" w:history="1">
        <w:r w:rsidRPr="001F653B">
          <w:rPr>
            <w:rFonts w:asciiTheme="minorHAnsi" w:hAnsiTheme="minorHAnsi" w:cs="Arial"/>
            <w:color w:val="0563C1"/>
            <w:sz w:val="24"/>
            <w:szCs w:val="24"/>
            <w:u w:val="single" w:color="0563C1"/>
            <w:lang w:val="en-US"/>
          </w:rPr>
          <w:t>https://doi.org/10.1080/00048407012341291</w:t>
        </w:r>
      </w:hyperlink>
      <w:r w:rsidRPr="001F653B">
        <w:rPr>
          <w:rFonts w:asciiTheme="minorHAnsi" w:hAnsiTheme="minorHAnsi" w:cs="Arial"/>
          <w:sz w:val="24"/>
          <w:szCs w:val="24"/>
          <w:lang w:val="en-US"/>
        </w:rPr>
        <w:t xml:space="preserve">. Reprinted in J. Butterfield, M. Hogarth and G. Belot, eds., </w:t>
      </w:r>
      <w:r w:rsidRPr="001F653B">
        <w:rPr>
          <w:rFonts w:asciiTheme="minorHAnsi" w:hAnsiTheme="minorHAnsi" w:cs="Arial"/>
          <w:i/>
          <w:iCs/>
          <w:sz w:val="24"/>
          <w:szCs w:val="24"/>
          <w:lang w:val="en-US"/>
        </w:rPr>
        <w:t>Spacetime</w:t>
      </w:r>
      <w:r w:rsidRPr="001F653B">
        <w:rPr>
          <w:rFonts w:asciiTheme="minorHAnsi" w:hAnsiTheme="minorHAnsi" w:cs="Arial"/>
          <w:sz w:val="24"/>
          <w:szCs w:val="24"/>
          <w:lang w:val="en-US"/>
        </w:rPr>
        <w:t xml:space="preserve"> (Aldershot: Dartmouth, 1996).</w:t>
      </w:r>
    </w:p>
    <w:p w14:paraId="576B0D1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TELLER, Paul, 'Substance, Relations and Arguments About the Nature of Space-Time', </w:t>
      </w:r>
      <w:r w:rsidRPr="001F653B">
        <w:rPr>
          <w:rFonts w:asciiTheme="minorHAnsi" w:hAnsiTheme="minorHAnsi" w:cs="Arial"/>
          <w:i/>
          <w:iCs/>
          <w:sz w:val="24"/>
          <w:szCs w:val="24"/>
          <w:lang w:val="en-US"/>
        </w:rPr>
        <w:t>Philosophical Review</w:t>
      </w:r>
      <w:r w:rsidRPr="001F653B">
        <w:rPr>
          <w:rFonts w:asciiTheme="minorHAnsi" w:hAnsiTheme="minorHAnsi" w:cs="Arial"/>
          <w:sz w:val="24"/>
          <w:szCs w:val="24"/>
          <w:lang w:val="en-US"/>
        </w:rPr>
        <w:t xml:space="preserve">, 100 (1991): 363-97. </w:t>
      </w:r>
      <w:hyperlink r:id="rId15" w:history="1">
        <w:r w:rsidRPr="001F653B">
          <w:rPr>
            <w:rFonts w:asciiTheme="minorHAnsi" w:hAnsiTheme="minorHAnsi" w:cs="Arial"/>
            <w:color w:val="0563C1"/>
            <w:sz w:val="24"/>
            <w:szCs w:val="24"/>
            <w:u w:val="single" w:color="0563C1"/>
            <w:lang w:val="en-US"/>
          </w:rPr>
          <w:t>http://www.jstor.org/stable/2185065</w:t>
        </w:r>
      </w:hyperlink>
      <w:r w:rsidRPr="001F653B">
        <w:rPr>
          <w:rFonts w:asciiTheme="minorHAnsi" w:hAnsiTheme="minorHAnsi" w:cs="Arial"/>
          <w:sz w:val="24"/>
          <w:szCs w:val="24"/>
          <w:lang w:val="en-US"/>
        </w:rPr>
        <w:t xml:space="preserve">. Reprinted in J. Worrall, ed., </w:t>
      </w:r>
      <w:r w:rsidRPr="001F653B">
        <w:rPr>
          <w:rFonts w:asciiTheme="minorHAnsi" w:hAnsiTheme="minorHAnsi" w:cs="Arial"/>
          <w:i/>
          <w:iCs/>
          <w:sz w:val="24"/>
          <w:szCs w:val="24"/>
          <w:lang w:val="en-US"/>
        </w:rPr>
        <w:t>The Ontology of Science</w:t>
      </w:r>
      <w:r w:rsidRPr="001F653B">
        <w:rPr>
          <w:rFonts w:asciiTheme="minorHAnsi" w:hAnsiTheme="minorHAnsi" w:cs="Arial"/>
          <w:sz w:val="24"/>
          <w:szCs w:val="24"/>
          <w:lang w:val="en-US"/>
        </w:rPr>
        <w:t xml:space="preserve"> (Aldershot: Dartmouth, 1996).</w:t>
      </w:r>
    </w:p>
    <w:p w14:paraId="40E34C2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EARMAN, John, and John NORTON, 'What Price Space-Time Substantivalism? The Hole Story', </w:t>
      </w:r>
      <w:r w:rsidRPr="001F653B">
        <w:rPr>
          <w:rFonts w:asciiTheme="minorHAnsi" w:hAnsiTheme="minorHAnsi" w:cs="Arial"/>
          <w:i/>
          <w:iCs/>
          <w:sz w:val="24"/>
          <w:szCs w:val="24"/>
          <w:lang w:val="en-US"/>
        </w:rPr>
        <w:t>British Journal for the Philosophy of Science</w:t>
      </w:r>
      <w:r w:rsidRPr="001F653B">
        <w:rPr>
          <w:rFonts w:asciiTheme="minorHAnsi" w:hAnsiTheme="minorHAnsi" w:cs="Arial"/>
          <w:sz w:val="24"/>
          <w:szCs w:val="24"/>
          <w:lang w:val="en-US"/>
        </w:rPr>
        <w:t xml:space="preserve">, 38 (1987): 515-25. </w:t>
      </w:r>
      <w:hyperlink r:id="rId16" w:history="1">
        <w:r w:rsidRPr="001F653B">
          <w:rPr>
            <w:rFonts w:asciiTheme="minorHAnsi" w:hAnsiTheme="minorHAnsi" w:cs="Arial"/>
            <w:color w:val="0563C1"/>
            <w:sz w:val="24"/>
            <w:szCs w:val="24"/>
            <w:u w:val="single" w:color="0563C1"/>
            <w:lang w:val="en-US"/>
          </w:rPr>
          <w:t>http://www.jstor.org/stable/687356</w:t>
        </w:r>
      </w:hyperlink>
      <w:r w:rsidRPr="001F653B">
        <w:rPr>
          <w:rFonts w:asciiTheme="minorHAnsi" w:hAnsiTheme="minorHAnsi" w:cs="Arial"/>
          <w:sz w:val="24"/>
          <w:szCs w:val="24"/>
          <w:lang w:val="en-US"/>
        </w:rPr>
        <w:t xml:space="preserve">. Reprinted in J. Worrall, ed., </w:t>
      </w:r>
      <w:r w:rsidRPr="001F653B">
        <w:rPr>
          <w:rFonts w:asciiTheme="minorHAnsi" w:hAnsiTheme="minorHAnsi" w:cs="Arial"/>
          <w:i/>
          <w:iCs/>
          <w:sz w:val="24"/>
          <w:szCs w:val="24"/>
          <w:lang w:val="en-US"/>
        </w:rPr>
        <w:t>The Ontology of Science</w:t>
      </w:r>
      <w:r w:rsidRPr="001F653B">
        <w:rPr>
          <w:rFonts w:asciiTheme="minorHAnsi" w:hAnsiTheme="minorHAnsi" w:cs="Arial"/>
          <w:sz w:val="24"/>
          <w:szCs w:val="24"/>
          <w:lang w:val="en-US"/>
        </w:rPr>
        <w:t xml:space="preserve"> (Aldershot: Dartmouth, 1996).</w:t>
      </w:r>
    </w:p>
    <w:p w14:paraId="6AEE6C7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BUTTERFIELD, Jeremy, 'The Hole Truth', </w:t>
      </w:r>
      <w:r w:rsidRPr="001F653B">
        <w:rPr>
          <w:rFonts w:asciiTheme="minorHAnsi" w:hAnsiTheme="minorHAnsi" w:cs="Arial"/>
          <w:i/>
          <w:iCs/>
          <w:sz w:val="24"/>
          <w:szCs w:val="24"/>
          <w:lang w:val="en-US"/>
        </w:rPr>
        <w:t>British Journal for the Philosophy of Science</w:t>
      </w:r>
      <w:r w:rsidRPr="001F653B">
        <w:rPr>
          <w:rFonts w:asciiTheme="minorHAnsi" w:hAnsiTheme="minorHAnsi" w:cs="Arial"/>
          <w:sz w:val="24"/>
          <w:szCs w:val="24"/>
          <w:lang w:val="en-US"/>
        </w:rPr>
        <w:t xml:space="preserve">, 40 (1989): 1-28. </w:t>
      </w:r>
      <w:hyperlink r:id="rId17" w:history="1">
        <w:r w:rsidRPr="001F653B">
          <w:rPr>
            <w:rFonts w:asciiTheme="minorHAnsi" w:hAnsiTheme="minorHAnsi" w:cs="Arial"/>
            <w:color w:val="0563C1"/>
            <w:sz w:val="24"/>
            <w:szCs w:val="24"/>
            <w:u w:val="single" w:color="0563C1"/>
            <w:lang w:val="en-US"/>
          </w:rPr>
          <w:t>http://www.jstor.org/stable/687461</w:t>
        </w:r>
      </w:hyperlink>
      <w:r w:rsidRPr="001F653B">
        <w:rPr>
          <w:rFonts w:asciiTheme="minorHAnsi" w:hAnsiTheme="minorHAnsi" w:cs="Arial"/>
          <w:sz w:val="24"/>
          <w:szCs w:val="24"/>
          <w:lang w:val="en-US"/>
        </w:rPr>
        <w:t xml:space="preserve">. Reprinted in J. Worrall, ed., </w:t>
      </w:r>
      <w:r w:rsidRPr="001F653B">
        <w:rPr>
          <w:rFonts w:asciiTheme="minorHAnsi" w:hAnsiTheme="minorHAnsi" w:cs="Arial"/>
          <w:i/>
          <w:iCs/>
          <w:sz w:val="24"/>
          <w:szCs w:val="24"/>
          <w:lang w:val="en-US"/>
        </w:rPr>
        <w:t>The Ontology of Science</w:t>
      </w:r>
      <w:r w:rsidRPr="001F653B">
        <w:rPr>
          <w:rFonts w:asciiTheme="minorHAnsi" w:hAnsiTheme="minorHAnsi" w:cs="Arial"/>
          <w:sz w:val="24"/>
          <w:szCs w:val="24"/>
          <w:lang w:val="en-US"/>
        </w:rPr>
        <w:t xml:space="preserve"> (Aldershot: Dartmouth, 1996).</w:t>
      </w:r>
    </w:p>
    <w:p w14:paraId="57C3A5FC"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lang w:val="en-US"/>
        </w:rPr>
      </w:pPr>
    </w:p>
    <w:p w14:paraId="07C39A8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b/>
          <w:bCs/>
          <w:sz w:val="24"/>
          <w:szCs w:val="24"/>
          <w:lang w:val="en-US"/>
        </w:rPr>
        <w:t>B</w:t>
      </w:r>
    </w:p>
    <w:p w14:paraId="760BE8A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BELOT, Gordon, </w:t>
      </w:r>
      <w:r w:rsidRPr="001F653B">
        <w:rPr>
          <w:rFonts w:asciiTheme="minorHAnsi" w:hAnsiTheme="minorHAnsi" w:cs="Arial"/>
          <w:i/>
          <w:iCs/>
          <w:sz w:val="24"/>
          <w:szCs w:val="24"/>
          <w:lang w:val="en-US"/>
        </w:rPr>
        <w:t>Geometric Possibility</w:t>
      </w:r>
      <w:r w:rsidRPr="001F653B">
        <w:rPr>
          <w:rFonts w:asciiTheme="minorHAnsi" w:hAnsiTheme="minorHAnsi" w:cs="Arial"/>
          <w:sz w:val="24"/>
          <w:szCs w:val="24"/>
          <w:lang w:val="en-US"/>
        </w:rPr>
        <w:t xml:space="preserve"> (Oxford: Oxford University Press, 2011), esp. chs. 1 &amp; 2. Also available online at: </w:t>
      </w:r>
      <w:hyperlink r:id="rId18" w:history="1">
        <w:r w:rsidRPr="001F653B">
          <w:rPr>
            <w:rFonts w:asciiTheme="minorHAnsi" w:hAnsiTheme="minorHAnsi" w:cs="Arial"/>
            <w:color w:val="0563C1"/>
            <w:sz w:val="24"/>
            <w:szCs w:val="24"/>
            <w:u w:val="single" w:color="0563C1"/>
            <w:lang w:val="en-US"/>
          </w:rPr>
          <w:t>https://doi.org/10.1093/acprof:oso/9780199595327.001.0001</w:t>
        </w:r>
      </w:hyperlink>
      <w:r w:rsidRPr="001F653B">
        <w:rPr>
          <w:rFonts w:asciiTheme="minorHAnsi" w:hAnsiTheme="minorHAnsi" w:cs="Arial"/>
          <w:sz w:val="24"/>
          <w:szCs w:val="24"/>
          <w:lang w:val="en-US"/>
        </w:rPr>
        <w:t xml:space="preserve">. </w:t>
      </w:r>
    </w:p>
    <w:p w14:paraId="41EA71E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BRADING, Katherine, and Elena CASTELLANI, 'Symmetries and Invariances in Classical Physics', in J. Butterfield and J. Earman, eds., </w:t>
      </w:r>
      <w:r w:rsidRPr="001F653B">
        <w:rPr>
          <w:rFonts w:asciiTheme="minorHAnsi" w:hAnsiTheme="minorHAnsi" w:cs="Arial"/>
          <w:i/>
          <w:iCs/>
          <w:sz w:val="24"/>
          <w:szCs w:val="24"/>
          <w:lang w:val="en-US"/>
        </w:rPr>
        <w:t>Handbook of the Philosophy of Science: Philosophy of Physics</w:t>
      </w:r>
      <w:r w:rsidRPr="001F653B">
        <w:rPr>
          <w:rFonts w:asciiTheme="minorHAnsi" w:hAnsiTheme="minorHAnsi" w:cs="Arial"/>
          <w:sz w:val="24"/>
          <w:szCs w:val="24"/>
          <w:lang w:val="en-US"/>
        </w:rPr>
        <w:t xml:space="preserve"> (Amsterdam: Elsevier, 2007), pp. 1331-67. </w:t>
      </w:r>
    </w:p>
    <w:p w14:paraId="5A201C7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CATTANI, Carlo, and Michelangelo DE MARIA, 'Conservation Laws and Gravitational Waves in General Relativity (1915-1918)', in J. Earman, M. Janssen and J.D. Norton, eds., </w:t>
      </w:r>
      <w:r w:rsidRPr="001F653B">
        <w:rPr>
          <w:rFonts w:asciiTheme="minorHAnsi" w:hAnsiTheme="minorHAnsi" w:cs="Arial"/>
          <w:i/>
          <w:iCs/>
          <w:sz w:val="24"/>
          <w:szCs w:val="24"/>
          <w:lang w:val="en-US"/>
        </w:rPr>
        <w:t>The Attraction of Gravitation:  New Studies in the History of General Relativity, Einstein Studies</w:t>
      </w:r>
      <w:r w:rsidRPr="001F653B">
        <w:rPr>
          <w:rFonts w:asciiTheme="minorHAnsi" w:hAnsiTheme="minorHAnsi" w:cs="Arial"/>
          <w:sz w:val="24"/>
          <w:szCs w:val="24"/>
          <w:lang w:val="en-US"/>
        </w:rPr>
        <w:t xml:space="preserve">. Vol. 5 (Boston, NJ: Birkhäuser, 1993), pp. 63-87. </w:t>
      </w:r>
    </w:p>
    <w:p w14:paraId="1CF08C2C"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EARMAN, John, 'Thoroughly Modern McTaggart: Or, What McTaggart Would Have Said If He Had Read the General Theory of Relativity', </w:t>
      </w:r>
      <w:r w:rsidRPr="001F653B">
        <w:rPr>
          <w:rFonts w:asciiTheme="minorHAnsi" w:hAnsiTheme="minorHAnsi" w:cs="Arial"/>
          <w:i/>
          <w:iCs/>
          <w:sz w:val="24"/>
          <w:szCs w:val="24"/>
          <w:lang w:val="en-US"/>
        </w:rPr>
        <w:t>Philosophers’ Imprint</w:t>
      </w:r>
      <w:r w:rsidRPr="001F653B">
        <w:rPr>
          <w:rFonts w:asciiTheme="minorHAnsi" w:hAnsiTheme="minorHAnsi" w:cs="Arial"/>
          <w:sz w:val="24"/>
          <w:szCs w:val="24"/>
          <w:lang w:val="en-US"/>
        </w:rPr>
        <w:t xml:space="preserve">, 2, no. 3 (2002). </w:t>
      </w:r>
      <w:hyperlink r:id="rId19" w:history="1">
        <w:r w:rsidRPr="001F653B">
          <w:rPr>
            <w:rFonts w:asciiTheme="minorHAnsi" w:hAnsiTheme="minorHAnsi" w:cs="Arial"/>
            <w:color w:val="0563C1"/>
            <w:sz w:val="24"/>
            <w:szCs w:val="24"/>
            <w:u w:val="single" w:color="0563C1"/>
            <w:lang w:val="en-US"/>
          </w:rPr>
          <w:t>http://hdl.handle.net/2027/spo.3521354.0002.003</w:t>
        </w:r>
      </w:hyperlink>
      <w:r w:rsidRPr="001F653B">
        <w:rPr>
          <w:rFonts w:asciiTheme="minorHAnsi" w:hAnsiTheme="minorHAnsi" w:cs="Arial"/>
          <w:sz w:val="24"/>
          <w:szCs w:val="24"/>
          <w:lang w:val="en-US"/>
        </w:rPr>
        <w:t xml:space="preserve"> and see Maudlin below.</w:t>
      </w:r>
    </w:p>
    <w:p w14:paraId="533E3B6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EARMAN, John, </w:t>
      </w:r>
      <w:r w:rsidRPr="001F653B">
        <w:rPr>
          <w:rFonts w:asciiTheme="minorHAnsi" w:hAnsiTheme="minorHAnsi" w:cs="Arial"/>
          <w:i/>
          <w:iCs/>
          <w:sz w:val="24"/>
          <w:szCs w:val="24"/>
          <w:lang w:val="en-US"/>
        </w:rPr>
        <w:t>World Enough and Spacetime</w:t>
      </w:r>
      <w:r w:rsidRPr="001F653B">
        <w:rPr>
          <w:rFonts w:asciiTheme="minorHAnsi" w:hAnsiTheme="minorHAnsi" w:cs="Arial"/>
          <w:sz w:val="24"/>
          <w:szCs w:val="24"/>
          <w:lang w:val="en-US"/>
        </w:rPr>
        <w:t xml:space="preserve"> (Cambridge, MA: MIT Press, 1989). [Especially chs. 1-3, 5, 6, 8 &amp; 9] </w:t>
      </w:r>
    </w:p>
    <w:p w14:paraId="1579492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FRIEDMAN, Michael, </w:t>
      </w:r>
      <w:r w:rsidRPr="001F653B">
        <w:rPr>
          <w:rFonts w:asciiTheme="minorHAnsi" w:hAnsiTheme="minorHAnsi" w:cs="Arial"/>
          <w:i/>
          <w:iCs/>
          <w:sz w:val="24"/>
          <w:szCs w:val="24"/>
          <w:lang w:val="en-US"/>
        </w:rPr>
        <w:t>Foundations of Space-Time Theories</w:t>
      </w:r>
      <w:r w:rsidRPr="001F653B">
        <w:rPr>
          <w:rFonts w:asciiTheme="minorHAnsi" w:hAnsiTheme="minorHAnsi" w:cs="Arial"/>
          <w:sz w:val="24"/>
          <w:szCs w:val="24"/>
          <w:lang w:val="en-US"/>
        </w:rPr>
        <w:t xml:space="preserve"> (Princeton, NJ: Princeton University Press, 1983), ch. 6 'Relationalism'. </w:t>
      </w:r>
    </w:p>
    <w:p w14:paraId="68F7AD7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HOEFER, Carl, 'Energy Conservation in GTR', </w:t>
      </w:r>
      <w:r w:rsidRPr="001F653B">
        <w:rPr>
          <w:rFonts w:asciiTheme="minorHAnsi" w:hAnsiTheme="minorHAnsi" w:cs="Arial"/>
          <w:i/>
          <w:iCs/>
          <w:sz w:val="24"/>
          <w:szCs w:val="24"/>
          <w:lang w:val="en-US"/>
        </w:rPr>
        <w:t>Studies in History and Philosophy of Modern Physics</w:t>
      </w:r>
      <w:r w:rsidRPr="001F653B">
        <w:rPr>
          <w:rFonts w:asciiTheme="minorHAnsi" w:hAnsiTheme="minorHAnsi" w:cs="Arial"/>
          <w:sz w:val="24"/>
          <w:szCs w:val="24"/>
          <w:lang w:val="en-US"/>
        </w:rPr>
        <w:t xml:space="preserve">, 31, no. 2 (2000): 187-99. </w:t>
      </w:r>
      <w:hyperlink r:id="rId20" w:history="1">
        <w:r w:rsidRPr="001F653B">
          <w:rPr>
            <w:rFonts w:asciiTheme="minorHAnsi" w:hAnsiTheme="minorHAnsi" w:cs="Arial"/>
            <w:color w:val="0563C1"/>
            <w:sz w:val="24"/>
            <w:szCs w:val="24"/>
            <w:u w:val="single" w:color="0563C1"/>
            <w:lang w:val="en-US"/>
          </w:rPr>
          <w:t>https://doi.org/10.1016/S1355-2198(00)00004-6</w:t>
        </w:r>
      </w:hyperlink>
    </w:p>
    <w:p w14:paraId="00C586D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KASTRUP, Hans A., 'The Contribution of Emmy Noeter, Felix Klein and Sophus Lie to the Modern Concept of Symmetries in Physical Systems', in M.G. Doncel, ed., </w:t>
      </w:r>
      <w:r w:rsidRPr="001F653B">
        <w:rPr>
          <w:rFonts w:asciiTheme="minorHAnsi" w:hAnsiTheme="minorHAnsi" w:cs="Arial"/>
          <w:i/>
          <w:iCs/>
          <w:sz w:val="24"/>
          <w:szCs w:val="24"/>
          <w:lang w:val="en-US"/>
        </w:rPr>
        <w:t>Symmetries in Physics (1600-1980)</w:t>
      </w:r>
      <w:r w:rsidRPr="001F653B">
        <w:rPr>
          <w:rFonts w:asciiTheme="minorHAnsi" w:hAnsiTheme="minorHAnsi" w:cs="Arial"/>
          <w:sz w:val="24"/>
          <w:szCs w:val="24"/>
          <w:lang w:val="en-US"/>
        </w:rPr>
        <w:t xml:space="preserve"> (Barcelona: Universitat Autönoma de Barcelona, 1987), pp. 113-41. </w:t>
      </w:r>
    </w:p>
    <w:p w14:paraId="34D2C83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MAUDLIN, Tim, 'Thoroughly Muddled McTaggart: Or, How to Abuse Gauge Freedom to Generate Metaphysical Monstrosities, with a Reply by John Earman', </w:t>
      </w:r>
      <w:r w:rsidRPr="001F653B">
        <w:rPr>
          <w:rFonts w:asciiTheme="minorHAnsi" w:hAnsiTheme="minorHAnsi" w:cs="Arial"/>
          <w:i/>
          <w:iCs/>
          <w:sz w:val="24"/>
          <w:szCs w:val="24"/>
          <w:lang w:val="en-US"/>
        </w:rPr>
        <w:t>Philosophers’ Imprint</w:t>
      </w:r>
      <w:r w:rsidRPr="001F653B">
        <w:rPr>
          <w:rFonts w:asciiTheme="minorHAnsi" w:hAnsiTheme="minorHAnsi" w:cs="Arial"/>
          <w:sz w:val="24"/>
          <w:szCs w:val="24"/>
          <w:lang w:val="en-US"/>
        </w:rPr>
        <w:t xml:space="preserve">, 2, no. 4 (2002): 1-23. </w:t>
      </w:r>
      <w:hyperlink r:id="rId21" w:history="1">
        <w:r w:rsidRPr="001F653B">
          <w:rPr>
            <w:rFonts w:asciiTheme="minorHAnsi" w:hAnsiTheme="minorHAnsi" w:cs="Arial"/>
            <w:color w:val="0563C1"/>
            <w:sz w:val="24"/>
            <w:szCs w:val="24"/>
            <w:u w:val="single" w:color="0563C1"/>
            <w:lang w:val="en-US"/>
          </w:rPr>
          <w:t>http://hdl.handle.net/2027/spo.3521354.0002.004</w:t>
        </w:r>
      </w:hyperlink>
    </w:p>
    <w:p w14:paraId="1556AA5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MAUDLIN, Tim, 'Buckets of Water and Waves of Space', </w:t>
      </w:r>
      <w:r w:rsidRPr="001F653B">
        <w:rPr>
          <w:rFonts w:asciiTheme="minorHAnsi" w:hAnsiTheme="minorHAnsi" w:cs="Arial"/>
          <w:i/>
          <w:iCs/>
          <w:sz w:val="24"/>
          <w:szCs w:val="24"/>
          <w:lang w:val="en-US"/>
        </w:rPr>
        <w:t>Philosophy of Science</w:t>
      </w:r>
      <w:r w:rsidRPr="001F653B">
        <w:rPr>
          <w:rFonts w:asciiTheme="minorHAnsi" w:hAnsiTheme="minorHAnsi" w:cs="Arial"/>
          <w:sz w:val="24"/>
          <w:szCs w:val="24"/>
          <w:lang w:val="en-US"/>
        </w:rPr>
        <w:t xml:space="preserve">, 60 (1993): 183-203. </w:t>
      </w:r>
      <w:hyperlink r:id="rId22" w:history="1">
        <w:r w:rsidRPr="001F653B">
          <w:rPr>
            <w:rFonts w:asciiTheme="minorHAnsi" w:hAnsiTheme="minorHAnsi" w:cs="Arial"/>
            <w:color w:val="0563C1"/>
            <w:sz w:val="24"/>
            <w:szCs w:val="24"/>
            <w:u w:val="single" w:color="0563C1"/>
            <w:lang w:val="en-US"/>
          </w:rPr>
          <w:t>http://www.jstor.org/stable/188350</w:t>
        </w:r>
      </w:hyperlink>
      <w:r w:rsidRPr="001F653B">
        <w:rPr>
          <w:rFonts w:asciiTheme="minorHAnsi" w:hAnsiTheme="minorHAnsi" w:cs="Arial"/>
          <w:sz w:val="24"/>
          <w:szCs w:val="24"/>
          <w:lang w:val="en-US"/>
        </w:rPr>
        <w:t xml:space="preserve">. Reprinted in J. Butterfield, M. Hogarth and G. Belot, eds., </w:t>
      </w:r>
      <w:r w:rsidRPr="001F653B">
        <w:rPr>
          <w:rFonts w:asciiTheme="minorHAnsi" w:hAnsiTheme="minorHAnsi" w:cs="Arial"/>
          <w:i/>
          <w:iCs/>
          <w:sz w:val="24"/>
          <w:szCs w:val="24"/>
          <w:lang w:val="en-US"/>
        </w:rPr>
        <w:t xml:space="preserve">Spacetime </w:t>
      </w:r>
      <w:r w:rsidRPr="001F653B">
        <w:rPr>
          <w:rFonts w:asciiTheme="minorHAnsi" w:hAnsiTheme="minorHAnsi" w:cs="Arial"/>
          <w:sz w:val="24"/>
          <w:szCs w:val="24"/>
          <w:lang w:val="en-US"/>
        </w:rPr>
        <w:t>(Aldershot: Dartmouth, 1996).</w:t>
      </w:r>
    </w:p>
    <w:p w14:paraId="38D2775B"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lang w:val="en-US"/>
        </w:rPr>
      </w:pPr>
      <w:r w:rsidRPr="001F653B">
        <w:rPr>
          <w:rFonts w:asciiTheme="minorHAnsi" w:hAnsiTheme="minorHAnsi" w:cs="Arial"/>
          <w:sz w:val="24"/>
          <w:szCs w:val="24"/>
          <w:lang w:val="en-US"/>
        </w:rPr>
        <w:t xml:space="preserve">NORTON, John D., 'Did Einstein Stumble?  The Debate over General Covariance', </w:t>
      </w:r>
      <w:r w:rsidRPr="001F653B">
        <w:rPr>
          <w:rFonts w:asciiTheme="minorHAnsi" w:hAnsiTheme="minorHAnsi" w:cs="Arial"/>
          <w:i/>
          <w:iCs/>
          <w:sz w:val="24"/>
          <w:szCs w:val="24"/>
          <w:lang w:val="en-US"/>
        </w:rPr>
        <w:t>Erkenntnis</w:t>
      </w:r>
      <w:r w:rsidRPr="001F653B">
        <w:rPr>
          <w:rFonts w:asciiTheme="minorHAnsi" w:hAnsiTheme="minorHAnsi" w:cs="Arial"/>
          <w:sz w:val="24"/>
          <w:szCs w:val="24"/>
          <w:lang w:val="en-US"/>
        </w:rPr>
        <w:t xml:space="preserve">, 42 (1995): 223-45. </w:t>
      </w:r>
      <w:hyperlink r:id="rId23" w:history="1">
        <w:r w:rsidRPr="001F653B">
          <w:rPr>
            <w:rFonts w:asciiTheme="minorHAnsi" w:hAnsiTheme="minorHAnsi" w:cs="Arial"/>
            <w:color w:val="0563C1"/>
            <w:sz w:val="24"/>
            <w:szCs w:val="24"/>
            <w:u w:val="single" w:color="0563C1"/>
            <w:lang w:val="en-US"/>
          </w:rPr>
          <w:t>https://doi.org/10.1007/BF01128809</w:t>
        </w:r>
      </w:hyperlink>
    </w:p>
    <w:p w14:paraId="7D39BDC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lang w:val="en-US"/>
        </w:rPr>
        <w:t xml:space="preserve">WILSON, Mark, 'There's a Hole and a Bucket, Dear Leibniz', </w:t>
      </w:r>
      <w:r w:rsidRPr="001F653B">
        <w:rPr>
          <w:rFonts w:asciiTheme="minorHAnsi" w:hAnsiTheme="minorHAnsi" w:cs="Arial"/>
          <w:i/>
          <w:iCs/>
          <w:sz w:val="24"/>
          <w:szCs w:val="24"/>
          <w:lang w:val="en-US"/>
        </w:rPr>
        <w:t>Midwest Studies in Philosophy</w:t>
      </w:r>
      <w:r w:rsidRPr="001F653B">
        <w:rPr>
          <w:rFonts w:asciiTheme="minorHAnsi" w:hAnsiTheme="minorHAnsi" w:cs="Arial"/>
          <w:sz w:val="24"/>
          <w:szCs w:val="24"/>
          <w:lang w:val="en-US"/>
        </w:rPr>
        <w:t xml:space="preserve">, 18 (1993): 202-41. </w:t>
      </w:r>
      <w:r w:rsidRPr="001F653B">
        <w:rPr>
          <w:rFonts w:asciiTheme="minorHAnsi" w:hAnsiTheme="minorHAnsi" w:cs="Arial"/>
          <w:color w:val="0563C1"/>
          <w:sz w:val="24"/>
          <w:szCs w:val="24"/>
          <w:u w:val="single" w:color="0563C1"/>
          <w:lang w:val="en-US"/>
        </w:rPr>
        <w:t>https://doi.org/10.1111/j.1475-4975.1993.tb00265.x</w:t>
      </w:r>
      <w:r w:rsidRPr="001F653B">
        <w:rPr>
          <w:rFonts w:asciiTheme="minorHAnsi" w:hAnsiTheme="minorHAnsi" w:cs="Arial"/>
          <w:sz w:val="24"/>
          <w:szCs w:val="24"/>
          <w:u w:color="0563C1"/>
          <w:lang w:val="en-US"/>
        </w:rPr>
        <w:t>. Reprinted in J. Butterfield, M. Hogarth and G. Belot, eds.,</w:t>
      </w:r>
      <w:r w:rsidRPr="001F653B">
        <w:rPr>
          <w:rFonts w:asciiTheme="minorHAnsi" w:hAnsiTheme="minorHAnsi" w:cs="Arial"/>
          <w:i/>
          <w:iCs/>
          <w:sz w:val="24"/>
          <w:szCs w:val="24"/>
          <w:u w:color="0563C1"/>
          <w:lang w:val="en-US"/>
        </w:rPr>
        <w:t xml:space="preserve"> Spacetime</w:t>
      </w:r>
      <w:r w:rsidRPr="001F653B">
        <w:rPr>
          <w:rFonts w:asciiTheme="minorHAnsi" w:hAnsiTheme="minorHAnsi" w:cs="Arial"/>
          <w:sz w:val="24"/>
          <w:szCs w:val="24"/>
          <w:u w:color="0563C1"/>
          <w:lang w:val="en-US"/>
        </w:rPr>
        <w:t xml:space="preserve"> (Aldershot: Dartmouth, 1996).</w:t>
      </w:r>
    </w:p>
    <w:p w14:paraId="2B326A0A"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481AC717"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4654A5CE"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I.C: Geometry and Conventionalism</w:t>
      </w:r>
    </w:p>
    <w:p w14:paraId="3869B19E"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49CFD5D0"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A</w:t>
      </w:r>
    </w:p>
    <w:p w14:paraId="454A571E"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CARNAP, Rudolf, </w:t>
      </w:r>
      <w:r w:rsidRPr="001F653B">
        <w:rPr>
          <w:rFonts w:asciiTheme="minorHAnsi" w:hAnsiTheme="minorHAnsi" w:cs="Arial"/>
          <w:i/>
          <w:iCs/>
          <w:sz w:val="24"/>
          <w:szCs w:val="24"/>
          <w:u w:color="0563C1"/>
          <w:lang w:val="en-US"/>
        </w:rPr>
        <w:t>An Introduction to the Philosophy of Science</w:t>
      </w:r>
      <w:r w:rsidRPr="001F653B">
        <w:rPr>
          <w:rFonts w:asciiTheme="minorHAnsi" w:hAnsiTheme="minorHAnsi" w:cs="Arial"/>
          <w:sz w:val="24"/>
          <w:szCs w:val="24"/>
          <w:u w:color="0563C1"/>
          <w:lang w:val="en-US"/>
        </w:rPr>
        <w:t xml:space="preserve"> (New York, NY: Dover, 1995), chs. 13-18. </w:t>
      </w:r>
    </w:p>
    <w:p w14:paraId="4FFCE979"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NAGEL, Ernest, </w:t>
      </w:r>
      <w:r w:rsidRPr="001F653B">
        <w:rPr>
          <w:rFonts w:asciiTheme="minorHAnsi" w:hAnsiTheme="minorHAnsi" w:cs="Arial"/>
          <w:i/>
          <w:iCs/>
          <w:sz w:val="24"/>
          <w:szCs w:val="24"/>
          <w:u w:color="0563C1"/>
          <w:lang w:val="en-US"/>
        </w:rPr>
        <w:t>Structure of Science: Problems in the Logic of Scientific Explanation</w:t>
      </w:r>
      <w:r w:rsidRPr="001F653B">
        <w:rPr>
          <w:rFonts w:asciiTheme="minorHAnsi" w:hAnsiTheme="minorHAnsi" w:cs="Arial"/>
          <w:sz w:val="24"/>
          <w:szCs w:val="24"/>
          <w:u w:color="0563C1"/>
          <w:lang w:val="en-US"/>
        </w:rPr>
        <w:t xml:space="preserve"> (London: Routledge &amp; Kegan Paul, 1961), chs. 8 &amp; 9. </w:t>
      </w:r>
    </w:p>
    <w:p w14:paraId="34959D0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REICHENBACH, Hans, </w:t>
      </w:r>
      <w:r w:rsidRPr="001F653B">
        <w:rPr>
          <w:rFonts w:asciiTheme="minorHAnsi" w:hAnsiTheme="minorHAnsi" w:cs="Arial"/>
          <w:i/>
          <w:iCs/>
          <w:sz w:val="24"/>
          <w:szCs w:val="24"/>
          <w:u w:color="0563C1"/>
          <w:lang w:val="en-US"/>
        </w:rPr>
        <w:t>Philosophy of Space and Time</w:t>
      </w:r>
      <w:r w:rsidRPr="001F653B">
        <w:rPr>
          <w:rFonts w:asciiTheme="minorHAnsi" w:hAnsiTheme="minorHAnsi" w:cs="Arial"/>
          <w:sz w:val="24"/>
          <w:szCs w:val="24"/>
          <w:u w:color="0563C1"/>
          <w:lang w:val="en-US"/>
        </w:rPr>
        <w:t xml:space="preserve"> (New York: Dover, 1958), sects. 1-8 &amp; 27. </w:t>
      </w:r>
    </w:p>
    <w:p w14:paraId="6AB6CA3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SKLAR, Lawrence, </w:t>
      </w:r>
      <w:r w:rsidRPr="001F653B">
        <w:rPr>
          <w:rFonts w:asciiTheme="minorHAnsi" w:hAnsiTheme="minorHAnsi" w:cs="Arial"/>
          <w:i/>
          <w:iCs/>
          <w:sz w:val="24"/>
          <w:szCs w:val="24"/>
          <w:u w:color="0563C1"/>
          <w:lang w:val="en-US"/>
        </w:rPr>
        <w:t>Space, Time and Spacetime</w:t>
      </w:r>
      <w:r w:rsidRPr="001F653B">
        <w:rPr>
          <w:rFonts w:asciiTheme="minorHAnsi" w:hAnsiTheme="minorHAnsi" w:cs="Arial"/>
          <w:sz w:val="24"/>
          <w:szCs w:val="24"/>
          <w:u w:color="0563C1"/>
          <w:lang w:val="en-US"/>
        </w:rPr>
        <w:t xml:space="preserve"> (Berkeley, CA: University of California Press, 1974), ch. 2, 'The epistemology of geometry', especially sects. C, D, F-H; also ch. 4 sect. C.</w:t>
      </w:r>
    </w:p>
    <w:p w14:paraId="0179BA8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DAINTON, Barry, </w:t>
      </w:r>
      <w:r w:rsidRPr="001F653B">
        <w:rPr>
          <w:rFonts w:asciiTheme="minorHAnsi" w:hAnsiTheme="minorHAnsi" w:cs="Arial"/>
          <w:i/>
          <w:iCs/>
          <w:sz w:val="24"/>
          <w:szCs w:val="24"/>
          <w:u w:color="0563C1"/>
          <w:lang w:val="en-US"/>
        </w:rPr>
        <w:t>Time and Space</w:t>
      </w:r>
      <w:r w:rsidRPr="001F653B">
        <w:rPr>
          <w:rFonts w:asciiTheme="minorHAnsi" w:hAnsiTheme="minorHAnsi" w:cs="Arial"/>
          <w:sz w:val="24"/>
          <w:szCs w:val="24"/>
          <w:u w:color="0563C1"/>
          <w:lang w:val="en-US"/>
        </w:rPr>
        <w:t xml:space="preserve"> (Chesham: Acumen, 2010), ch. 13 'Curved space'. Also available online at: </w:t>
      </w:r>
      <w:r w:rsidRPr="001F653B">
        <w:rPr>
          <w:rFonts w:asciiTheme="minorHAnsi" w:hAnsiTheme="minorHAnsi" w:cs="Arial"/>
          <w:color w:val="0563C1"/>
          <w:sz w:val="24"/>
          <w:szCs w:val="24"/>
          <w:u w:val="single" w:color="0563C1"/>
          <w:lang w:val="en-US"/>
        </w:rPr>
        <w:t>https://doi.org/10.1017/UPO9781844654437.015</w:t>
      </w:r>
      <w:r w:rsidRPr="001F653B">
        <w:rPr>
          <w:rFonts w:asciiTheme="minorHAnsi" w:hAnsiTheme="minorHAnsi" w:cs="Arial"/>
          <w:sz w:val="24"/>
          <w:szCs w:val="24"/>
          <w:u w:color="0563C1"/>
          <w:lang w:val="en-US"/>
        </w:rPr>
        <w:t xml:space="preserve">. </w:t>
      </w:r>
    </w:p>
    <w:p w14:paraId="35F51572"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NERLICH, Graham, </w:t>
      </w:r>
      <w:r w:rsidRPr="001F653B">
        <w:rPr>
          <w:rFonts w:asciiTheme="minorHAnsi" w:hAnsiTheme="minorHAnsi" w:cs="Arial"/>
          <w:i/>
          <w:iCs/>
          <w:sz w:val="24"/>
          <w:szCs w:val="24"/>
          <w:u w:color="0563C1"/>
          <w:lang w:val="en-US"/>
        </w:rPr>
        <w:t>The Shape of Space</w:t>
      </w:r>
      <w:r w:rsidRPr="001F653B">
        <w:rPr>
          <w:rFonts w:asciiTheme="minorHAnsi" w:hAnsiTheme="minorHAnsi" w:cs="Arial"/>
          <w:sz w:val="24"/>
          <w:szCs w:val="24"/>
          <w:u w:color="0563C1"/>
          <w:lang w:val="en-US"/>
        </w:rPr>
        <w:t xml:space="preserve">. 2nd ed. (Cambridge: Cambridge University Press, 1994). Also available online at: </w:t>
      </w:r>
      <w:hyperlink r:id="rId24" w:history="1">
        <w:r w:rsidRPr="001F653B">
          <w:rPr>
            <w:rFonts w:asciiTheme="minorHAnsi" w:hAnsiTheme="minorHAnsi" w:cs="Arial"/>
            <w:color w:val="0563C1"/>
            <w:sz w:val="24"/>
            <w:szCs w:val="24"/>
            <w:u w:val="single" w:color="0563C1"/>
            <w:lang w:val="en-US"/>
          </w:rPr>
          <w:t>https://doi.org/10.1017/CBO9780511621130</w:t>
        </w:r>
      </w:hyperlink>
      <w:r w:rsidRPr="001F653B">
        <w:rPr>
          <w:rFonts w:asciiTheme="minorHAnsi" w:hAnsiTheme="minorHAnsi" w:cs="Arial"/>
          <w:sz w:val="24"/>
          <w:szCs w:val="24"/>
          <w:u w:color="0563C1"/>
          <w:lang w:val="en-US"/>
        </w:rPr>
        <w:t xml:space="preserve">. [Especially chs. 6 &amp; 7] </w:t>
      </w:r>
    </w:p>
    <w:p w14:paraId="164498CD"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60A69C01"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b/>
          <w:bCs/>
          <w:sz w:val="24"/>
          <w:szCs w:val="24"/>
          <w:u w:color="0563C1"/>
          <w:lang w:val="en-US"/>
        </w:rPr>
        <w:t>B</w:t>
      </w:r>
    </w:p>
    <w:p w14:paraId="72BBC0A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BEN-MENAHEM, Yemima, </w:t>
      </w:r>
      <w:r w:rsidRPr="001F653B">
        <w:rPr>
          <w:rFonts w:asciiTheme="minorHAnsi" w:hAnsiTheme="minorHAnsi" w:cs="Arial"/>
          <w:i/>
          <w:iCs/>
          <w:sz w:val="24"/>
          <w:szCs w:val="24"/>
          <w:u w:color="0563C1"/>
          <w:lang w:val="en-US"/>
        </w:rPr>
        <w:t>Conventionalism: From Poincare to Quine</w:t>
      </w:r>
      <w:r w:rsidRPr="001F653B">
        <w:rPr>
          <w:rFonts w:asciiTheme="minorHAnsi" w:hAnsiTheme="minorHAnsi" w:cs="Arial"/>
          <w:sz w:val="24"/>
          <w:szCs w:val="24"/>
          <w:u w:color="0563C1"/>
          <w:lang w:val="en-US"/>
        </w:rPr>
        <w:t xml:space="preserve"> (Cambridge: Cambridge University Press, 2006), ch. 3 'Relativity: from “experience and geometry” to “geometry and experience”'. Also available online at: </w:t>
      </w:r>
      <w:hyperlink r:id="rId25" w:history="1">
        <w:r w:rsidRPr="001F653B">
          <w:rPr>
            <w:rFonts w:asciiTheme="minorHAnsi" w:hAnsiTheme="minorHAnsi" w:cs="Arial"/>
            <w:color w:val="0563C1"/>
            <w:sz w:val="24"/>
            <w:szCs w:val="24"/>
            <w:u w:val="single" w:color="0563C1"/>
            <w:lang w:val="en-US"/>
          </w:rPr>
          <w:t>https://doi.org/10.1017/CBO9780511584404.004</w:t>
        </w:r>
      </w:hyperlink>
      <w:r w:rsidRPr="001F653B">
        <w:rPr>
          <w:rFonts w:asciiTheme="minorHAnsi" w:hAnsiTheme="minorHAnsi" w:cs="Arial"/>
          <w:sz w:val="24"/>
          <w:szCs w:val="24"/>
          <w:u w:color="0563C1"/>
          <w:lang w:val="en-US"/>
        </w:rPr>
        <w:t xml:space="preserve">. </w:t>
      </w:r>
    </w:p>
    <w:p w14:paraId="27DAD542"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BROWN, Harvey R., </w:t>
      </w:r>
      <w:r w:rsidRPr="001F653B">
        <w:rPr>
          <w:rFonts w:asciiTheme="minorHAnsi" w:hAnsiTheme="minorHAnsi" w:cs="Arial"/>
          <w:i/>
          <w:iCs/>
          <w:sz w:val="24"/>
          <w:szCs w:val="24"/>
          <w:u w:color="0563C1"/>
          <w:lang w:val="en-US"/>
        </w:rPr>
        <w:t>Physical Relativity: Space-Time Structure from a Dynamical Perspecitve</w:t>
      </w:r>
      <w:r w:rsidRPr="001F653B">
        <w:rPr>
          <w:rFonts w:asciiTheme="minorHAnsi" w:hAnsiTheme="minorHAnsi" w:cs="Arial"/>
          <w:sz w:val="24"/>
          <w:szCs w:val="24"/>
          <w:u w:color="0563C1"/>
          <w:lang w:val="en-US"/>
        </w:rPr>
        <w:t xml:space="preserve"> (Oxford: Oxford University Press, 2005), ch. 9 'The View from General Relativity'. Also available online at: </w:t>
      </w:r>
      <w:hyperlink r:id="rId26" w:history="1">
        <w:r w:rsidRPr="001F653B">
          <w:rPr>
            <w:rFonts w:asciiTheme="minorHAnsi" w:hAnsiTheme="minorHAnsi" w:cs="Arial"/>
            <w:color w:val="0563C1"/>
            <w:sz w:val="24"/>
            <w:szCs w:val="24"/>
            <w:u w:val="single" w:color="0563C1"/>
            <w:lang w:val="en-US"/>
          </w:rPr>
          <w:t>https://doi.org/10.1093/0199275831.003.0009</w:t>
        </w:r>
      </w:hyperlink>
      <w:r w:rsidRPr="001F653B">
        <w:rPr>
          <w:rFonts w:asciiTheme="minorHAnsi" w:hAnsiTheme="minorHAnsi" w:cs="Arial"/>
          <w:sz w:val="24"/>
          <w:szCs w:val="24"/>
          <w:u w:color="0563C1"/>
          <w:lang w:val="en-US"/>
        </w:rPr>
        <w:t xml:space="preserve">. </w:t>
      </w:r>
    </w:p>
    <w:p w14:paraId="113411EE"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EINSTEIN, Albert, </w:t>
      </w:r>
      <w:r w:rsidRPr="001F653B">
        <w:rPr>
          <w:rFonts w:asciiTheme="minorHAnsi" w:hAnsiTheme="minorHAnsi" w:cs="Arial"/>
          <w:i/>
          <w:iCs/>
          <w:sz w:val="24"/>
          <w:szCs w:val="24"/>
          <w:u w:color="0563C1"/>
          <w:lang w:val="en-US"/>
        </w:rPr>
        <w:t>Geometry and Experience</w:t>
      </w:r>
      <w:r w:rsidRPr="001F653B">
        <w:rPr>
          <w:rFonts w:asciiTheme="minorHAnsi" w:hAnsiTheme="minorHAnsi" w:cs="Arial"/>
          <w:sz w:val="24"/>
          <w:szCs w:val="24"/>
          <w:u w:color="0563C1"/>
          <w:lang w:val="en-US"/>
        </w:rPr>
        <w:t xml:space="preserve">, Lecture before the Prussian Academy of Sciences, January 27, 1921. Available online at: </w:t>
      </w:r>
      <w:hyperlink r:id="rId27" w:history="1">
        <w:r w:rsidRPr="001F653B">
          <w:rPr>
            <w:rFonts w:asciiTheme="minorHAnsi" w:hAnsiTheme="minorHAnsi" w:cs="Arial"/>
            <w:color w:val="0563C1"/>
            <w:sz w:val="24"/>
            <w:szCs w:val="24"/>
            <w:u w:val="single" w:color="0563C1"/>
            <w:lang w:val="en-US"/>
          </w:rPr>
          <w:t>http://www.relativitycalculator.com/pdfs/einstein_geometry_and_experience_1921.pdf</w:t>
        </w:r>
      </w:hyperlink>
      <w:r w:rsidRPr="001F653B">
        <w:rPr>
          <w:rFonts w:asciiTheme="minorHAnsi" w:hAnsiTheme="minorHAnsi" w:cs="Arial"/>
          <w:sz w:val="24"/>
          <w:szCs w:val="24"/>
          <w:u w:color="0563C1"/>
          <w:lang w:val="en-US"/>
        </w:rPr>
        <w:t xml:space="preserve">. </w:t>
      </w:r>
    </w:p>
    <w:p w14:paraId="15A09FD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FRIEDMAN, Michael, </w:t>
      </w:r>
      <w:r w:rsidRPr="001F653B">
        <w:rPr>
          <w:rFonts w:asciiTheme="minorHAnsi" w:hAnsiTheme="minorHAnsi" w:cs="Arial"/>
          <w:i/>
          <w:iCs/>
          <w:sz w:val="24"/>
          <w:szCs w:val="24"/>
          <w:u w:color="0563C1"/>
          <w:lang w:val="en-US"/>
        </w:rPr>
        <w:t>Foundations of Space-Time Theories</w:t>
      </w:r>
      <w:r w:rsidRPr="001F653B">
        <w:rPr>
          <w:rFonts w:asciiTheme="minorHAnsi" w:hAnsiTheme="minorHAnsi" w:cs="Arial"/>
          <w:sz w:val="24"/>
          <w:szCs w:val="24"/>
          <w:u w:color="0563C1"/>
          <w:lang w:val="en-US"/>
        </w:rPr>
        <w:t xml:space="preserve"> (Princeton, NJ: Princeton University Press, 1983), ch. 7 'Conventionalism'. </w:t>
      </w:r>
    </w:p>
    <w:p w14:paraId="4E20E6C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GLYMOUR, Clark, 'The Epistemology of Geometry', </w:t>
      </w:r>
      <w:r w:rsidRPr="001F653B">
        <w:rPr>
          <w:rFonts w:asciiTheme="minorHAnsi" w:hAnsiTheme="minorHAnsi" w:cs="Arial"/>
          <w:i/>
          <w:iCs/>
          <w:sz w:val="24"/>
          <w:szCs w:val="24"/>
          <w:u w:color="0563C1"/>
          <w:lang w:val="en-US"/>
        </w:rPr>
        <w:t>Noûs</w:t>
      </w:r>
      <w:r w:rsidRPr="001F653B">
        <w:rPr>
          <w:rFonts w:asciiTheme="minorHAnsi" w:hAnsiTheme="minorHAnsi" w:cs="Arial"/>
          <w:sz w:val="24"/>
          <w:szCs w:val="24"/>
          <w:u w:color="0563C1"/>
          <w:lang w:val="en-US"/>
        </w:rPr>
        <w:t xml:space="preserve">, 11 (1977): 227-51. </w:t>
      </w:r>
      <w:hyperlink r:id="rId28" w:history="1">
        <w:r w:rsidRPr="001F653B">
          <w:rPr>
            <w:rFonts w:asciiTheme="minorHAnsi" w:hAnsiTheme="minorHAnsi" w:cs="Arial"/>
            <w:color w:val="0563C1"/>
            <w:sz w:val="24"/>
            <w:szCs w:val="24"/>
            <w:u w:val="single" w:color="0563C1"/>
            <w:lang w:val="en-US"/>
          </w:rPr>
          <w:t>http://www.jstor.org/stable/2214764</w:t>
        </w:r>
      </w:hyperlink>
      <w:r w:rsidRPr="001F653B">
        <w:rPr>
          <w:rFonts w:asciiTheme="minorHAnsi" w:hAnsiTheme="minorHAnsi" w:cs="Arial"/>
          <w:sz w:val="24"/>
          <w:szCs w:val="24"/>
          <w:u w:color="0563C1"/>
          <w:lang w:val="en-US"/>
        </w:rPr>
        <w:t xml:space="preserve">. Reprinted in J. Butterfield, M. Hogarth and G. Belot, eds., </w:t>
      </w:r>
      <w:r w:rsidRPr="001F653B">
        <w:rPr>
          <w:rFonts w:asciiTheme="minorHAnsi" w:hAnsiTheme="minorHAnsi" w:cs="Arial"/>
          <w:i/>
          <w:iCs/>
          <w:sz w:val="24"/>
          <w:szCs w:val="24"/>
          <w:u w:color="0563C1"/>
          <w:lang w:val="en-US"/>
        </w:rPr>
        <w:t>Spacetime</w:t>
      </w:r>
      <w:r w:rsidRPr="001F653B">
        <w:rPr>
          <w:rFonts w:asciiTheme="minorHAnsi" w:hAnsiTheme="minorHAnsi" w:cs="Arial"/>
          <w:sz w:val="24"/>
          <w:szCs w:val="24"/>
          <w:u w:color="0563C1"/>
          <w:lang w:val="en-US"/>
        </w:rPr>
        <w:t xml:space="preserve"> (Aldershot: Dartmouth, 1996). Also in R. Boyd, P. Gasper and J.D. Trout, eds., </w:t>
      </w:r>
      <w:r w:rsidRPr="001F653B">
        <w:rPr>
          <w:rFonts w:asciiTheme="minorHAnsi" w:hAnsiTheme="minorHAnsi" w:cs="Arial"/>
          <w:i/>
          <w:iCs/>
          <w:sz w:val="24"/>
          <w:szCs w:val="24"/>
          <w:u w:color="0563C1"/>
          <w:lang w:val="en-US"/>
        </w:rPr>
        <w:t>The Philosophy of Science: The</w:t>
      </w:r>
      <w:r w:rsidRPr="001F653B">
        <w:rPr>
          <w:rFonts w:asciiTheme="minorHAnsi" w:hAnsiTheme="minorHAnsi" w:cs="Arial"/>
          <w:sz w:val="24"/>
          <w:szCs w:val="24"/>
          <w:u w:color="0563C1"/>
          <w:lang w:val="en-US"/>
        </w:rPr>
        <w:t xml:space="preserve"> </w:t>
      </w:r>
      <w:r w:rsidRPr="001F653B">
        <w:rPr>
          <w:rFonts w:asciiTheme="minorHAnsi" w:hAnsiTheme="minorHAnsi" w:cs="Arial"/>
          <w:i/>
          <w:iCs/>
          <w:sz w:val="24"/>
          <w:szCs w:val="24"/>
          <w:u w:color="0563C1"/>
          <w:lang w:val="en-US"/>
        </w:rPr>
        <w:t>Central Issues</w:t>
      </w:r>
      <w:r w:rsidRPr="001F653B">
        <w:rPr>
          <w:rFonts w:asciiTheme="minorHAnsi" w:hAnsiTheme="minorHAnsi" w:cs="Arial"/>
          <w:sz w:val="24"/>
          <w:szCs w:val="24"/>
          <w:u w:color="0563C1"/>
          <w:lang w:val="en-US"/>
        </w:rPr>
        <w:t xml:space="preserve"> (Cambridge, MA: MIT Press, 1991). Or see his </w:t>
      </w:r>
      <w:r w:rsidRPr="001F653B">
        <w:rPr>
          <w:rFonts w:asciiTheme="minorHAnsi" w:hAnsiTheme="minorHAnsi" w:cs="Arial"/>
          <w:i/>
          <w:iCs/>
          <w:sz w:val="24"/>
          <w:szCs w:val="24"/>
          <w:u w:color="0563C1"/>
          <w:lang w:val="en-US"/>
        </w:rPr>
        <w:t>Theory and Evidence</w:t>
      </w:r>
      <w:r w:rsidRPr="001F653B">
        <w:rPr>
          <w:rFonts w:asciiTheme="minorHAnsi" w:hAnsiTheme="minorHAnsi" w:cs="Arial"/>
          <w:sz w:val="24"/>
          <w:szCs w:val="24"/>
          <w:u w:color="0563C1"/>
          <w:lang w:val="en-US"/>
        </w:rPr>
        <w:t xml:space="preserve"> (Princeton, NJ: Princeton University Press, 1980), ch. 9.</w:t>
      </w:r>
    </w:p>
    <w:p w14:paraId="5F423ACE"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GLYMOUR, Clark, 'Topology, Cosmology and Convention', </w:t>
      </w:r>
      <w:r w:rsidRPr="001F653B">
        <w:rPr>
          <w:rFonts w:asciiTheme="minorHAnsi" w:hAnsiTheme="minorHAnsi" w:cs="Arial"/>
          <w:i/>
          <w:iCs/>
          <w:sz w:val="24"/>
          <w:szCs w:val="24"/>
          <w:u w:color="0563C1"/>
          <w:lang w:val="en-US"/>
        </w:rPr>
        <w:t>Synthese</w:t>
      </w:r>
      <w:r w:rsidRPr="001F653B">
        <w:rPr>
          <w:rFonts w:asciiTheme="minorHAnsi" w:hAnsiTheme="minorHAnsi" w:cs="Arial"/>
          <w:sz w:val="24"/>
          <w:szCs w:val="24"/>
          <w:u w:color="0563C1"/>
          <w:lang w:val="en-US"/>
        </w:rPr>
        <w:t xml:space="preserve">, 24 (1972): 195-218. </w:t>
      </w:r>
      <w:r w:rsidRPr="001F653B">
        <w:rPr>
          <w:rFonts w:asciiTheme="minorHAnsi" w:hAnsiTheme="minorHAnsi" w:cs="Arial"/>
          <w:color w:val="0563C1"/>
          <w:sz w:val="24"/>
          <w:szCs w:val="24"/>
          <w:u w:val="single" w:color="0563C1"/>
          <w:lang w:val="en-US"/>
        </w:rPr>
        <w:t>http://www.jstor.org/stable/20114832</w:t>
      </w:r>
      <w:r w:rsidRPr="001F653B">
        <w:rPr>
          <w:rFonts w:asciiTheme="minorHAnsi" w:hAnsiTheme="minorHAnsi" w:cs="Arial"/>
          <w:sz w:val="24"/>
          <w:szCs w:val="24"/>
          <w:u w:color="0563C1"/>
          <w:lang w:val="en-US"/>
        </w:rPr>
        <w:t xml:space="preserve">. Reprinted in J. Butterfield, M. Hogarth and G. Belot, eds., </w:t>
      </w:r>
      <w:r w:rsidRPr="001F653B">
        <w:rPr>
          <w:rFonts w:asciiTheme="minorHAnsi" w:hAnsiTheme="minorHAnsi" w:cs="Arial"/>
          <w:i/>
          <w:iCs/>
          <w:sz w:val="24"/>
          <w:szCs w:val="24"/>
          <w:u w:color="0563C1"/>
          <w:lang w:val="en-US"/>
        </w:rPr>
        <w:t>Spacetime</w:t>
      </w:r>
      <w:r w:rsidRPr="001F653B">
        <w:rPr>
          <w:rFonts w:asciiTheme="minorHAnsi" w:hAnsiTheme="minorHAnsi" w:cs="Arial"/>
          <w:sz w:val="24"/>
          <w:szCs w:val="24"/>
          <w:u w:color="0563C1"/>
          <w:lang w:val="en-US"/>
        </w:rPr>
        <w:t xml:space="preserve"> (Aldershot: Dartmouth, 1996).</w:t>
      </w:r>
    </w:p>
    <w:p w14:paraId="0AD6DAD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GRÜNBAUM, Adolf, 'Space, Time and Falsifiability:  Critical Exposition and Reply to “a Panel Discussion of Grünbaum’s Philosophy of Science”, Part I', </w:t>
      </w:r>
      <w:r w:rsidRPr="001F653B">
        <w:rPr>
          <w:rFonts w:asciiTheme="minorHAnsi" w:hAnsiTheme="minorHAnsi" w:cs="Arial"/>
          <w:i/>
          <w:iCs/>
          <w:sz w:val="24"/>
          <w:szCs w:val="24"/>
          <w:u w:color="0563C1"/>
          <w:lang w:val="en-US"/>
        </w:rPr>
        <w:t>Philosophy of Science</w:t>
      </w:r>
      <w:r w:rsidRPr="001F653B">
        <w:rPr>
          <w:rFonts w:asciiTheme="minorHAnsi" w:hAnsiTheme="minorHAnsi" w:cs="Arial"/>
          <w:sz w:val="24"/>
          <w:szCs w:val="24"/>
          <w:u w:color="0563C1"/>
          <w:lang w:val="en-US"/>
        </w:rPr>
        <w:t xml:space="preserve">, 37 (1970): 469-588, excerpt of 70-73. </w:t>
      </w:r>
      <w:r w:rsidRPr="001F653B">
        <w:rPr>
          <w:rFonts w:asciiTheme="minorHAnsi" w:hAnsiTheme="minorHAnsi" w:cs="Arial"/>
          <w:color w:val="0563C1"/>
          <w:sz w:val="24"/>
          <w:szCs w:val="24"/>
          <w:u w:val="single" w:color="0563C1"/>
          <w:lang w:val="en-US"/>
        </w:rPr>
        <w:t>https://doi.org/10.1086/288327</w:t>
      </w:r>
    </w:p>
    <w:p w14:paraId="6F97049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NORTON, John D., 'Observationally Indistinguishable Spacetimes: A Challenge for Any Inductivist', in G.J. Morgan, ed., </w:t>
      </w:r>
      <w:r w:rsidRPr="001F653B">
        <w:rPr>
          <w:rFonts w:asciiTheme="minorHAnsi" w:hAnsiTheme="minorHAnsi" w:cs="Arial"/>
          <w:i/>
          <w:iCs/>
          <w:sz w:val="24"/>
          <w:szCs w:val="24"/>
          <w:u w:color="0563C1"/>
          <w:lang w:val="en-US"/>
        </w:rPr>
        <w:t>Philosophy of Science Matters:  The Philosophy of Peter Achinstein</w:t>
      </w:r>
      <w:r w:rsidRPr="001F653B">
        <w:rPr>
          <w:rFonts w:asciiTheme="minorHAnsi" w:hAnsiTheme="minorHAnsi" w:cs="Arial"/>
          <w:sz w:val="24"/>
          <w:szCs w:val="24"/>
          <w:u w:color="0563C1"/>
          <w:lang w:val="en-US"/>
        </w:rPr>
        <w:t xml:space="preserve"> (Oxford: Oxford University Press, 2011), pp. 164-76. </w:t>
      </w:r>
    </w:p>
    <w:p w14:paraId="0F97C01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PUTNAM, Hilary, 'The Refutation of Conventionalism', </w:t>
      </w:r>
      <w:r w:rsidRPr="001F653B">
        <w:rPr>
          <w:rFonts w:asciiTheme="minorHAnsi" w:hAnsiTheme="minorHAnsi" w:cs="Arial"/>
          <w:i/>
          <w:iCs/>
          <w:sz w:val="24"/>
          <w:szCs w:val="24"/>
          <w:u w:color="0563C1"/>
          <w:lang w:val="en-US"/>
        </w:rPr>
        <w:t>Noûs</w:t>
      </w:r>
      <w:r w:rsidRPr="001F653B">
        <w:rPr>
          <w:rFonts w:asciiTheme="minorHAnsi" w:hAnsiTheme="minorHAnsi" w:cs="Arial"/>
          <w:sz w:val="24"/>
          <w:szCs w:val="24"/>
          <w:u w:color="0563C1"/>
          <w:lang w:val="en-US"/>
        </w:rPr>
        <w:t xml:space="preserve">, 8 (1974): 25-40. </w:t>
      </w:r>
      <w:hyperlink r:id="rId29" w:history="1">
        <w:r w:rsidRPr="001F653B">
          <w:rPr>
            <w:rFonts w:asciiTheme="minorHAnsi" w:hAnsiTheme="minorHAnsi" w:cs="Arial"/>
            <w:color w:val="0563C1"/>
            <w:sz w:val="24"/>
            <w:szCs w:val="24"/>
            <w:u w:val="single" w:color="0563C1"/>
            <w:lang w:val="en-US"/>
          </w:rPr>
          <w:t>http://www.jstor.org/stable/pdf/2214643</w:t>
        </w:r>
      </w:hyperlink>
      <w:r w:rsidRPr="001F653B">
        <w:rPr>
          <w:rFonts w:asciiTheme="minorHAnsi" w:hAnsiTheme="minorHAnsi" w:cs="Arial"/>
          <w:sz w:val="24"/>
          <w:szCs w:val="24"/>
          <w:u w:color="0563C1"/>
          <w:lang w:val="en-US"/>
        </w:rPr>
        <w:t>. Reprinted in his</w:t>
      </w:r>
      <w:r w:rsidRPr="001F653B">
        <w:rPr>
          <w:rFonts w:asciiTheme="minorHAnsi" w:hAnsiTheme="minorHAnsi" w:cs="Arial"/>
          <w:i/>
          <w:iCs/>
          <w:sz w:val="24"/>
          <w:szCs w:val="24"/>
          <w:u w:color="0563C1"/>
          <w:lang w:val="en-US"/>
        </w:rPr>
        <w:t xml:space="preserve"> Philosophical Papers</w:t>
      </w:r>
      <w:r w:rsidRPr="001F653B">
        <w:rPr>
          <w:rFonts w:asciiTheme="minorHAnsi" w:hAnsiTheme="minorHAnsi" w:cs="Arial"/>
          <w:sz w:val="24"/>
          <w:szCs w:val="24"/>
          <w:u w:color="0563C1"/>
          <w:lang w:val="en-US"/>
        </w:rPr>
        <w:t xml:space="preserve">. Vol. 2: </w:t>
      </w:r>
      <w:r w:rsidRPr="001F653B">
        <w:rPr>
          <w:rFonts w:asciiTheme="minorHAnsi" w:hAnsiTheme="minorHAnsi" w:cs="Arial"/>
          <w:i/>
          <w:iCs/>
          <w:sz w:val="24"/>
          <w:szCs w:val="24"/>
          <w:u w:color="0563C1"/>
          <w:lang w:val="en-US"/>
        </w:rPr>
        <w:t xml:space="preserve">Mind, Language and Reality </w:t>
      </w:r>
      <w:r w:rsidRPr="001F653B">
        <w:rPr>
          <w:rFonts w:asciiTheme="minorHAnsi" w:hAnsiTheme="minorHAnsi" w:cs="Arial"/>
          <w:sz w:val="24"/>
          <w:szCs w:val="24"/>
          <w:u w:color="0563C1"/>
          <w:lang w:val="en-US"/>
        </w:rPr>
        <w:t xml:space="preserve">(Cambridge: Cambridge University Press, 1975), pp. 153-91. Also available online at: </w:t>
      </w:r>
      <w:hyperlink r:id="rId30" w:history="1">
        <w:r w:rsidRPr="001F653B">
          <w:rPr>
            <w:rFonts w:asciiTheme="minorHAnsi" w:hAnsiTheme="minorHAnsi" w:cs="Arial"/>
            <w:color w:val="0563C1"/>
            <w:sz w:val="24"/>
            <w:szCs w:val="24"/>
            <w:u w:val="single" w:color="0563C1"/>
            <w:lang w:val="en-US"/>
          </w:rPr>
          <w:t>https://doi.org/10.1017/CBO9780511625251</w:t>
        </w:r>
      </w:hyperlink>
      <w:r w:rsidRPr="001F653B">
        <w:rPr>
          <w:rFonts w:asciiTheme="minorHAnsi" w:hAnsiTheme="minorHAnsi" w:cs="Arial"/>
          <w:sz w:val="24"/>
          <w:szCs w:val="24"/>
          <w:u w:color="0563C1"/>
          <w:lang w:val="en-US"/>
        </w:rPr>
        <w:t>.</w:t>
      </w:r>
    </w:p>
    <w:p w14:paraId="4BB104DA"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TORRETTI, Roberto, </w:t>
      </w:r>
      <w:r w:rsidRPr="001F653B">
        <w:rPr>
          <w:rFonts w:asciiTheme="minorHAnsi" w:hAnsiTheme="minorHAnsi" w:cs="Arial"/>
          <w:i/>
          <w:iCs/>
          <w:sz w:val="24"/>
          <w:szCs w:val="24"/>
          <w:u w:color="0563C1"/>
          <w:lang w:val="en-US"/>
        </w:rPr>
        <w:t>Relativity and Geometry</w:t>
      </w:r>
      <w:r w:rsidRPr="001F653B">
        <w:rPr>
          <w:rFonts w:asciiTheme="minorHAnsi" w:hAnsiTheme="minorHAnsi" w:cs="Arial"/>
          <w:sz w:val="24"/>
          <w:szCs w:val="24"/>
          <w:u w:color="0563C1"/>
          <w:lang w:val="en-US"/>
        </w:rPr>
        <w:t xml:space="preserve"> (Oxford: Pergamon, 1983; New York, NY: Dover, 1996), ch. 7.2 'Geometric conventionalism'. </w:t>
      </w:r>
    </w:p>
    <w:p w14:paraId="6113F882"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p>
    <w:p w14:paraId="563180D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p>
    <w:p w14:paraId="4428D4B5"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II: THE INTERPRETATION OF QUANTUM MECHANICS</w:t>
      </w:r>
    </w:p>
    <w:p w14:paraId="6D74EF5B"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3A0F5A77" w14:textId="77777777" w:rsidR="000D6221" w:rsidRPr="001F653B" w:rsidRDefault="000D6221">
      <w:pPr>
        <w:widowControl w:val="0"/>
        <w:autoSpaceDE w:val="0"/>
        <w:autoSpaceDN w:val="0"/>
        <w:adjustRightInd w:val="0"/>
        <w:ind w:right="-7"/>
        <w:jc w:val="both"/>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We focus on three clusters of issues: why is the old orthodox interpretation of quantum mechanics </w:t>
      </w:r>
      <w:r w:rsidRPr="001F653B">
        <w:rPr>
          <w:rFonts w:asciiTheme="minorHAnsi" w:hAnsiTheme="minorHAnsi" w:cs="Arial"/>
          <w:sz w:val="24"/>
          <w:szCs w:val="24"/>
          <w:u w:color="0563C1"/>
          <w:lang w:val="en-US"/>
        </w:rPr>
        <w:lastRenderedPageBreak/>
        <w:t>(apparently) in trouble? What are the prospects for the Everett (many-worlds) interpretation? And how should we respond to non-locality results?</w:t>
      </w:r>
    </w:p>
    <w:p w14:paraId="7A0E49FD" w14:textId="77777777" w:rsidR="000D6221" w:rsidRPr="001F653B" w:rsidRDefault="000D6221">
      <w:pPr>
        <w:widowControl w:val="0"/>
        <w:autoSpaceDE w:val="0"/>
        <w:autoSpaceDN w:val="0"/>
        <w:adjustRightInd w:val="0"/>
        <w:ind w:right="-7"/>
        <w:jc w:val="both"/>
        <w:rPr>
          <w:rFonts w:asciiTheme="minorHAnsi" w:hAnsiTheme="minorHAnsi" w:cs="Arial"/>
          <w:sz w:val="24"/>
          <w:szCs w:val="24"/>
          <w:u w:color="0563C1"/>
          <w:lang w:val="en-US"/>
        </w:rPr>
      </w:pPr>
    </w:p>
    <w:p w14:paraId="1139690C" w14:textId="77777777" w:rsidR="000D6221" w:rsidRPr="001F653B" w:rsidRDefault="000D6221">
      <w:pPr>
        <w:widowControl w:val="0"/>
        <w:autoSpaceDE w:val="0"/>
        <w:autoSpaceDN w:val="0"/>
        <w:adjustRightInd w:val="0"/>
        <w:ind w:right="-7"/>
        <w:jc w:val="both"/>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For helpful introductions to Quantum Mechanics with a very low mathematical content, see, for example, the following:</w:t>
      </w:r>
    </w:p>
    <w:p w14:paraId="627FA7D5" w14:textId="77777777" w:rsidR="000D6221" w:rsidRPr="001F653B" w:rsidRDefault="000D6221">
      <w:pPr>
        <w:widowControl w:val="0"/>
        <w:autoSpaceDE w:val="0"/>
        <w:autoSpaceDN w:val="0"/>
        <w:adjustRightInd w:val="0"/>
        <w:ind w:right="-7"/>
        <w:rPr>
          <w:rFonts w:asciiTheme="minorHAnsi" w:hAnsiTheme="minorHAnsi" w:cs="Arial"/>
          <w:b/>
          <w:bCs/>
          <w:sz w:val="24"/>
          <w:szCs w:val="24"/>
          <w:u w:color="0563C1"/>
          <w:lang w:val="en-US"/>
        </w:rPr>
      </w:pPr>
    </w:p>
    <w:p w14:paraId="5656723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RAE, Alastair I.M., </w:t>
      </w:r>
      <w:r w:rsidRPr="001F653B">
        <w:rPr>
          <w:rFonts w:asciiTheme="minorHAnsi" w:hAnsiTheme="minorHAnsi" w:cs="Arial"/>
          <w:i/>
          <w:iCs/>
          <w:sz w:val="24"/>
          <w:szCs w:val="24"/>
          <w:u w:color="0563C1"/>
          <w:lang w:val="en-US"/>
        </w:rPr>
        <w:t>Quantum Physics: Illusion or Reality?</w:t>
      </w:r>
      <w:r w:rsidRPr="001F653B">
        <w:rPr>
          <w:rFonts w:asciiTheme="minorHAnsi" w:hAnsiTheme="minorHAnsi" w:cs="Arial"/>
          <w:sz w:val="24"/>
          <w:szCs w:val="24"/>
          <w:u w:color="0563C1"/>
          <w:lang w:val="en-US"/>
        </w:rPr>
        <w:t xml:space="preserve"> (Cambridge: Cambridge University Press, 1986; 2nd ed. 2004). Also available online at: </w:t>
      </w:r>
      <w:hyperlink r:id="rId31" w:history="1">
        <w:r w:rsidRPr="001F653B">
          <w:rPr>
            <w:rFonts w:asciiTheme="minorHAnsi" w:hAnsiTheme="minorHAnsi" w:cs="Arial"/>
            <w:color w:val="0563C1"/>
            <w:sz w:val="24"/>
            <w:szCs w:val="24"/>
            <w:u w:val="single" w:color="0563C1"/>
            <w:lang w:val="en-US"/>
          </w:rPr>
          <w:t>https://doi.org/10.1017/CBO9780511815676</w:t>
        </w:r>
      </w:hyperlink>
      <w:r w:rsidRPr="001F653B">
        <w:rPr>
          <w:rFonts w:asciiTheme="minorHAnsi" w:hAnsiTheme="minorHAnsi" w:cs="Arial"/>
          <w:sz w:val="24"/>
          <w:szCs w:val="24"/>
          <w:u w:color="0563C1"/>
          <w:lang w:val="en-US"/>
        </w:rPr>
        <w:t xml:space="preserve">. </w:t>
      </w:r>
    </w:p>
    <w:p w14:paraId="4D69828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RAE, Alastair I.M., </w:t>
      </w:r>
      <w:r w:rsidRPr="001F653B">
        <w:rPr>
          <w:rFonts w:asciiTheme="minorHAnsi" w:hAnsiTheme="minorHAnsi" w:cs="Arial"/>
          <w:i/>
          <w:iCs/>
          <w:sz w:val="24"/>
          <w:szCs w:val="24"/>
          <w:u w:color="0563C1"/>
          <w:lang w:val="en-US"/>
        </w:rPr>
        <w:t>Quantum Physics: A Beginner’s Guide</w:t>
      </w:r>
      <w:r w:rsidRPr="001F653B">
        <w:rPr>
          <w:rFonts w:asciiTheme="minorHAnsi" w:hAnsiTheme="minorHAnsi" w:cs="Arial"/>
          <w:sz w:val="24"/>
          <w:szCs w:val="24"/>
          <w:u w:color="0563C1"/>
          <w:lang w:val="en-US"/>
        </w:rPr>
        <w:t xml:space="preserve"> (Oxford: OneWorld Press, 2005). </w:t>
      </w:r>
    </w:p>
    <w:p w14:paraId="63C12BE3"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ALBERT, David Z., </w:t>
      </w:r>
      <w:r w:rsidRPr="001F653B">
        <w:rPr>
          <w:rFonts w:asciiTheme="minorHAnsi" w:hAnsiTheme="minorHAnsi" w:cs="Arial"/>
          <w:i/>
          <w:iCs/>
          <w:sz w:val="24"/>
          <w:szCs w:val="24"/>
          <w:u w:color="0563C1"/>
          <w:lang w:val="en-US"/>
        </w:rPr>
        <w:t>Quantum Mechanics and Experience</w:t>
      </w:r>
      <w:r w:rsidRPr="001F653B">
        <w:rPr>
          <w:rFonts w:asciiTheme="minorHAnsi" w:hAnsiTheme="minorHAnsi" w:cs="Arial"/>
          <w:sz w:val="24"/>
          <w:szCs w:val="24"/>
          <w:u w:color="0563C1"/>
          <w:lang w:val="en-US"/>
        </w:rPr>
        <w:t xml:space="preserve"> (Cambridge, MA: Harvard University Press, 1992). </w:t>
      </w:r>
    </w:p>
    <w:p w14:paraId="04BDA22C"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STYER, Daniel F., </w:t>
      </w:r>
      <w:r w:rsidRPr="001F653B">
        <w:rPr>
          <w:rFonts w:asciiTheme="minorHAnsi" w:hAnsiTheme="minorHAnsi" w:cs="Arial"/>
          <w:i/>
          <w:iCs/>
          <w:sz w:val="24"/>
          <w:szCs w:val="24"/>
          <w:u w:color="0563C1"/>
          <w:lang w:val="en-US"/>
        </w:rPr>
        <w:t>The Strange World of Quantum Mechanics</w:t>
      </w:r>
      <w:r w:rsidRPr="001F653B">
        <w:rPr>
          <w:rFonts w:asciiTheme="minorHAnsi" w:hAnsiTheme="minorHAnsi" w:cs="Arial"/>
          <w:sz w:val="24"/>
          <w:szCs w:val="24"/>
          <w:u w:color="0563C1"/>
          <w:lang w:val="en-US"/>
        </w:rPr>
        <w:t xml:space="preserve"> (Cambridge: Cambridge University Press, 2000). Also available online at: </w:t>
      </w:r>
      <w:hyperlink r:id="rId32" w:history="1">
        <w:r w:rsidRPr="001F653B">
          <w:rPr>
            <w:rFonts w:asciiTheme="minorHAnsi" w:hAnsiTheme="minorHAnsi" w:cs="Arial"/>
            <w:color w:val="0563C1"/>
            <w:sz w:val="24"/>
            <w:szCs w:val="24"/>
            <w:u w:val="single" w:color="0563C1"/>
            <w:lang w:val="en-US"/>
          </w:rPr>
          <w:t>https://doi.org/10.1017/CBO9781107050709</w:t>
        </w:r>
      </w:hyperlink>
      <w:r w:rsidRPr="001F653B">
        <w:rPr>
          <w:rFonts w:asciiTheme="minorHAnsi" w:hAnsiTheme="minorHAnsi" w:cs="Arial"/>
          <w:sz w:val="24"/>
          <w:szCs w:val="24"/>
          <w:u w:color="0563C1"/>
          <w:lang w:val="en-US"/>
        </w:rPr>
        <w:t xml:space="preserve">. </w:t>
      </w:r>
    </w:p>
    <w:p w14:paraId="7A032B6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DAVIES, Paul C.W., and Julian R. BROWN, eds., </w:t>
      </w:r>
      <w:r w:rsidRPr="001F653B">
        <w:rPr>
          <w:rFonts w:asciiTheme="minorHAnsi" w:hAnsiTheme="minorHAnsi" w:cs="Arial"/>
          <w:i/>
          <w:iCs/>
          <w:sz w:val="24"/>
          <w:szCs w:val="24"/>
          <w:u w:color="0563C1"/>
          <w:lang w:val="en-US"/>
        </w:rPr>
        <w:t>The Ghost in the Atom</w:t>
      </w:r>
      <w:r w:rsidRPr="001F653B">
        <w:rPr>
          <w:rFonts w:asciiTheme="minorHAnsi" w:hAnsiTheme="minorHAnsi" w:cs="Arial"/>
          <w:sz w:val="24"/>
          <w:szCs w:val="24"/>
          <w:u w:color="0563C1"/>
          <w:lang w:val="en-US"/>
        </w:rPr>
        <w:t xml:space="preserve"> (Cambridge: Cambridge University Press, 1986). </w:t>
      </w:r>
    </w:p>
    <w:p w14:paraId="66A40752"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p>
    <w:p w14:paraId="3DB9C1F6" w14:textId="77777777" w:rsidR="000D6221" w:rsidRPr="001F653B" w:rsidRDefault="000D6221">
      <w:pPr>
        <w:widowControl w:val="0"/>
        <w:autoSpaceDE w:val="0"/>
        <w:autoSpaceDN w:val="0"/>
        <w:adjustRightInd w:val="0"/>
        <w:ind w:right="-7"/>
        <w:jc w:val="both"/>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The Davies and Brown volume contains a series of interviews with 'big name' physicists who defend differing views of quantum mechanics.</w:t>
      </w:r>
    </w:p>
    <w:p w14:paraId="1A52C6CC" w14:textId="77777777" w:rsidR="000D6221" w:rsidRPr="001F653B" w:rsidRDefault="000D6221">
      <w:pPr>
        <w:widowControl w:val="0"/>
        <w:autoSpaceDE w:val="0"/>
        <w:autoSpaceDN w:val="0"/>
        <w:adjustRightInd w:val="0"/>
        <w:ind w:right="-7"/>
        <w:rPr>
          <w:rFonts w:asciiTheme="minorHAnsi" w:hAnsiTheme="minorHAnsi" w:cs="Arial"/>
          <w:b/>
          <w:bCs/>
          <w:sz w:val="24"/>
          <w:szCs w:val="24"/>
          <w:u w:color="0563C1"/>
          <w:lang w:val="en-US"/>
        </w:rPr>
      </w:pPr>
    </w:p>
    <w:p w14:paraId="74A13E12"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HUGHES, R. I.G., </w:t>
      </w:r>
      <w:r w:rsidRPr="001F653B">
        <w:rPr>
          <w:rFonts w:asciiTheme="minorHAnsi" w:hAnsiTheme="minorHAnsi" w:cs="Arial"/>
          <w:i/>
          <w:iCs/>
          <w:sz w:val="24"/>
          <w:szCs w:val="24"/>
          <w:u w:color="0563C1"/>
          <w:lang w:val="en-US"/>
        </w:rPr>
        <w:t>The Structure and Interpretation of Quantum Mechanics</w:t>
      </w:r>
      <w:r w:rsidRPr="001F653B">
        <w:rPr>
          <w:rFonts w:asciiTheme="minorHAnsi" w:hAnsiTheme="minorHAnsi" w:cs="Arial"/>
          <w:sz w:val="24"/>
          <w:szCs w:val="24"/>
          <w:u w:color="0563C1"/>
          <w:lang w:val="en-US"/>
        </w:rPr>
        <w:t xml:space="preserve"> (Cambridge, MA: Harvard University Press, 1992). </w:t>
      </w:r>
    </w:p>
    <w:p w14:paraId="68D7410E"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p>
    <w:p w14:paraId="24E7B47E" w14:textId="77777777" w:rsidR="000D6221" w:rsidRPr="001F653B" w:rsidRDefault="000D6221">
      <w:pPr>
        <w:widowControl w:val="0"/>
        <w:autoSpaceDE w:val="0"/>
        <w:autoSpaceDN w:val="0"/>
        <w:adjustRightInd w:val="0"/>
        <w:ind w:right="-7"/>
        <w:jc w:val="both"/>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is written by a philosopher, and proceeds gently, explaining e.g. complex numbers and vectors. Those with a mathematical background who want a straight, non-philosophical, introduction to the physics will find the choice of texts almost limitless. It really is a question of browsing to find a book that suits your mathematical level. One fine short book is:</w:t>
      </w:r>
    </w:p>
    <w:p w14:paraId="680409A8" w14:textId="77777777" w:rsidR="000D6221" w:rsidRPr="001F653B" w:rsidRDefault="000D6221">
      <w:pPr>
        <w:widowControl w:val="0"/>
        <w:autoSpaceDE w:val="0"/>
        <w:autoSpaceDN w:val="0"/>
        <w:adjustRightInd w:val="0"/>
        <w:ind w:right="-7"/>
        <w:rPr>
          <w:rFonts w:asciiTheme="minorHAnsi" w:hAnsiTheme="minorHAnsi" w:cs="Arial"/>
          <w:b/>
          <w:bCs/>
          <w:sz w:val="24"/>
          <w:szCs w:val="24"/>
          <w:u w:color="0563C1"/>
          <w:lang w:val="en-US"/>
        </w:rPr>
      </w:pPr>
    </w:p>
    <w:p w14:paraId="7DF36199"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BOWMAN, Gary, </w:t>
      </w:r>
      <w:r w:rsidRPr="001F653B">
        <w:rPr>
          <w:rFonts w:asciiTheme="minorHAnsi" w:hAnsiTheme="minorHAnsi" w:cs="Arial"/>
          <w:i/>
          <w:iCs/>
          <w:sz w:val="24"/>
          <w:szCs w:val="24"/>
          <w:u w:color="0563C1"/>
          <w:lang w:val="en-US"/>
        </w:rPr>
        <w:t>Essential Quantum Mechanics</w:t>
      </w:r>
      <w:r w:rsidRPr="001F653B">
        <w:rPr>
          <w:rFonts w:asciiTheme="minorHAnsi" w:hAnsiTheme="minorHAnsi" w:cs="Arial"/>
          <w:sz w:val="24"/>
          <w:szCs w:val="24"/>
          <w:u w:color="0563C1"/>
          <w:lang w:val="en-US"/>
        </w:rPr>
        <w:t xml:space="preserve"> (Oxford: Oxford University Press, 2008). </w:t>
      </w:r>
    </w:p>
    <w:p w14:paraId="7CF4162D"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3B03B642"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II.A: Interpreting quantum mechanics</w:t>
      </w:r>
    </w:p>
    <w:p w14:paraId="1873C9D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b/>
          <w:bCs/>
          <w:sz w:val="24"/>
          <w:szCs w:val="24"/>
          <w:u w:color="0563C1"/>
          <w:lang w:val="en-US"/>
        </w:rPr>
        <w:t>A</w:t>
      </w:r>
    </w:p>
    <w:p w14:paraId="2D12D1A3"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BELL, John Stewart, 'Six Possible Worlds of Quantum Mechanics', </w:t>
      </w:r>
      <w:r w:rsidRPr="001F653B">
        <w:rPr>
          <w:rFonts w:asciiTheme="minorHAnsi" w:hAnsiTheme="minorHAnsi" w:cs="Arial"/>
          <w:i/>
          <w:iCs/>
          <w:sz w:val="24"/>
          <w:szCs w:val="24"/>
          <w:u w:color="0563C1"/>
          <w:lang w:val="en-US"/>
        </w:rPr>
        <w:t>Foundations of Physics</w:t>
      </w:r>
      <w:r w:rsidRPr="001F653B">
        <w:rPr>
          <w:rFonts w:asciiTheme="minorHAnsi" w:hAnsiTheme="minorHAnsi" w:cs="Arial"/>
          <w:sz w:val="24"/>
          <w:szCs w:val="24"/>
          <w:u w:color="0563C1"/>
          <w:lang w:val="en-US"/>
        </w:rPr>
        <w:t xml:space="preserve">, 22, no. 10 (1992): 1201-15. </w:t>
      </w:r>
      <w:hyperlink r:id="rId33" w:history="1">
        <w:r w:rsidRPr="001F653B">
          <w:rPr>
            <w:rFonts w:asciiTheme="minorHAnsi" w:hAnsiTheme="minorHAnsi" w:cs="Arial"/>
            <w:color w:val="0563C1"/>
            <w:sz w:val="24"/>
            <w:szCs w:val="24"/>
            <w:u w:val="single" w:color="0563C1"/>
            <w:lang w:val="en-US"/>
          </w:rPr>
          <w:t>https://doi.org/10.1007/BF01889711</w:t>
        </w:r>
      </w:hyperlink>
      <w:r w:rsidRPr="001F653B">
        <w:rPr>
          <w:rFonts w:asciiTheme="minorHAnsi" w:hAnsiTheme="minorHAnsi" w:cs="Arial"/>
          <w:sz w:val="24"/>
          <w:szCs w:val="24"/>
          <w:u w:color="0563C1"/>
          <w:lang w:val="en-US"/>
        </w:rPr>
        <w:t xml:space="preserve">. Reprinted in his </w:t>
      </w:r>
      <w:r w:rsidRPr="001F653B">
        <w:rPr>
          <w:rFonts w:asciiTheme="minorHAnsi" w:hAnsiTheme="minorHAnsi" w:cs="Arial"/>
          <w:i/>
          <w:iCs/>
          <w:sz w:val="24"/>
          <w:szCs w:val="24"/>
          <w:u w:color="0563C1"/>
          <w:lang w:val="en-US"/>
        </w:rPr>
        <w:t xml:space="preserve">Speakable and Unspeakable in Quantum Mechanics </w:t>
      </w:r>
      <w:r w:rsidRPr="001F653B">
        <w:rPr>
          <w:rFonts w:asciiTheme="minorHAnsi" w:hAnsiTheme="minorHAnsi" w:cs="Arial"/>
          <w:sz w:val="24"/>
          <w:szCs w:val="24"/>
          <w:u w:color="0563C1"/>
          <w:lang w:val="en-US"/>
        </w:rPr>
        <w:t>(Cambridge: Cambridge University Press, 1987: 2nd ed. 2004), pp. 181-195.</w:t>
      </w:r>
    </w:p>
    <w:p w14:paraId="46012B3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CUSHING, James T., </w:t>
      </w:r>
      <w:r w:rsidRPr="001F653B">
        <w:rPr>
          <w:rFonts w:asciiTheme="minorHAnsi" w:hAnsiTheme="minorHAnsi" w:cs="Arial"/>
          <w:i/>
          <w:iCs/>
          <w:sz w:val="24"/>
          <w:szCs w:val="24"/>
          <w:u w:color="0563C1"/>
          <w:lang w:val="en-US"/>
        </w:rPr>
        <w:t>Philosophical Concepts in Physics</w:t>
      </w:r>
      <w:r w:rsidRPr="001F653B">
        <w:rPr>
          <w:rFonts w:asciiTheme="minorHAnsi" w:hAnsiTheme="minorHAnsi" w:cs="Arial"/>
          <w:sz w:val="24"/>
          <w:szCs w:val="24"/>
          <w:u w:color="0563C1"/>
          <w:lang w:val="en-US"/>
        </w:rPr>
        <w:t xml:space="preserve"> (Cambridge: Cambridge University Press, 1998), chs. 19-21. Also available online at: </w:t>
      </w:r>
      <w:hyperlink r:id="rId34" w:history="1">
        <w:r w:rsidRPr="001F653B">
          <w:rPr>
            <w:rFonts w:asciiTheme="minorHAnsi" w:hAnsiTheme="minorHAnsi" w:cs="Arial"/>
            <w:color w:val="0563C1"/>
            <w:sz w:val="24"/>
            <w:szCs w:val="24"/>
            <w:u w:val="single" w:color="0563C1"/>
            <w:lang w:val="en-US"/>
          </w:rPr>
          <w:t>https://doi.org/10.1017/CBO9781139171106</w:t>
        </w:r>
      </w:hyperlink>
      <w:r w:rsidRPr="001F653B">
        <w:rPr>
          <w:rFonts w:asciiTheme="minorHAnsi" w:hAnsiTheme="minorHAnsi" w:cs="Arial"/>
          <w:sz w:val="24"/>
          <w:szCs w:val="24"/>
          <w:u w:color="0563C1"/>
          <w:lang w:val="en-US"/>
        </w:rPr>
        <w:t xml:space="preserve">. </w:t>
      </w:r>
    </w:p>
    <w:p w14:paraId="35E39E0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BOHR, Niels, 'Discussion with Einstein on Epistemological Problems in Atomic Physics', in P. Schilpp, ed., </w:t>
      </w:r>
      <w:r w:rsidRPr="001F653B">
        <w:rPr>
          <w:rFonts w:asciiTheme="minorHAnsi" w:hAnsiTheme="minorHAnsi" w:cs="Arial"/>
          <w:i/>
          <w:iCs/>
          <w:sz w:val="24"/>
          <w:szCs w:val="24"/>
          <w:u w:color="0563C1"/>
          <w:lang w:val="en-US"/>
        </w:rPr>
        <w:t>Albert Einstein: Philosopher-Scientist</w:t>
      </w:r>
      <w:r w:rsidRPr="001F653B">
        <w:rPr>
          <w:rFonts w:asciiTheme="minorHAnsi" w:hAnsiTheme="minorHAnsi" w:cs="Arial"/>
          <w:sz w:val="24"/>
          <w:szCs w:val="24"/>
          <w:u w:color="0563C1"/>
          <w:lang w:val="en-US"/>
        </w:rPr>
        <w:t xml:space="preserve"> (Evanston, IL: Library of Living Philosophers, 1949), pp. 199-241. Also available online at: </w:t>
      </w:r>
      <w:hyperlink r:id="rId35" w:history="1">
        <w:r w:rsidRPr="001F653B">
          <w:rPr>
            <w:rFonts w:asciiTheme="minorHAnsi" w:hAnsiTheme="minorHAnsi" w:cs="Arial"/>
            <w:color w:val="0563C1"/>
            <w:sz w:val="24"/>
            <w:szCs w:val="24"/>
            <w:u w:val="single" w:color="0563C1"/>
            <w:lang w:val="en-US"/>
          </w:rPr>
          <w:t>http://minerva.tau.ac.il/bsc/3/3144/bohr.pdf</w:t>
        </w:r>
      </w:hyperlink>
      <w:r w:rsidRPr="001F653B">
        <w:rPr>
          <w:rFonts w:asciiTheme="minorHAnsi" w:hAnsiTheme="minorHAnsi" w:cs="Arial"/>
          <w:sz w:val="24"/>
          <w:szCs w:val="24"/>
          <w:u w:color="0563C1"/>
          <w:lang w:val="en-US"/>
        </w:rPr>
        <w:t xml:space="preserve">. </w:t>
      </w:r>
    </w:p>
    <w:p w14:paraId="7831F2C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NAGEL, Ernest, </w:t>
      </w:r>
      <w:r w:rsidRPr="001F653B">
        <w:rPr>
          <w:rFonts w:asciiTheme="minorHAnsi" w:hAnsiTheme="minorHAnsi" w:cs="Arial"/>
          <w:i/>
          <w:iCs/>
          <w:sz w:val="24"/>
          <w:szCs w:val="24"/>
          <w:u w:color="0563C1"/>
          <w:lang w:val="en-US"/>
        </w:rPr>
        <w:t>Structure of Science: Problems in the Logic of Scientific Explanation</w:t>
      </w:r>
      <w:r w:rsidRPr="001F653B">
        <w:rPr>
          <w:rFonts w:asciiTheme="minorHAnsi" w:hAnsiTheme="minorHAnsi" w:cs="Arial"/>
          <w:sz w:val="24"/>
          <w:szCs w:val="24"/>
          <w:u w:color="0563C1"/>
          <w:lang w:val="en-US"/>
        </w:rPr>
        <w:t xml:space="preserve"> (London: Routledge &amp; Kegan Paul, 1961), ch. 10 'Causality and indeterminism in physical theory'. Also available on </w:t>
      </w:r>
      <w:hyperlink r:id="rId36" w:history="1">
        <w:r w:rsidRPr="001F653B">
          <w:rPr>
            <w:rFonts w:asciiTheme="minorHAnsi" w:hAnsiTheme="minorHAnsi" w:cs="Arial"/>
            <w:color w:val="0563C1"/>
            <w:sz w:val="24"/>
            <w:szCs w:val="24"/>
            <w:u w:val="single" w:color="0563C1"/>
            <w:lang w:val="en-US"/>
          </w:rPr>
          <w:t>Moodle</w:t>
        </w:r>
      </w:hyperlink>
      <w:r w:rsidRPr="001F653B">
        <w:rPr>
          <w:rFonts w:asciiTheme="minorHAnsi" w:hAnsiTheme="minorHAnsi" w:cs="Arial"/>
          <w:sz w:val="24"/>
          <w:szCs w:val="24"/>
          <w:u w:color="0563C1"/>
          <w:lang w:val="en-US"/>
        </w:rPr>
        <w:t xml:space="preserve">. </w:t>
      </w:r>
    </w:p>
    <w:p w14:paraId="2F3B37F3"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SKLAR, Lawrence, </w:t>
      </w:r>
      <w:r w:rsidRPr="001F653B">
        <w:rPr>
          <w:rFonts w:asciiTheme="minorHAnsi" w:hAnsiTheme="minorHAnsi" w:cs="Arial"/>
          <w:i/>
          <w:iCs/>
          <w:sz w:val="24"/>
          <w:szCs w:val="24"/>
          <w:u w:color="0563C1"/>
          <w:lang w:val="en-US"/>
        </w:rPr>
        <w:t>The Philosophy of Physics</w:t>
      </w:r>
      <w:r w:rsidRPr="001F653B">
        <w:rPr>
          <w:rFonts w:asciiTheme="minorHAnsi" w:hAnsiTheme="minorHAnsi" w:cs="Arial"/>
          <w:sz w:val="24"/>
          <w:szCs w:val="24"/>
          <w:u w:color="0563C1"/>
          <w:lang w:val="en-US"/>
        </w:rPr>
        <w:t xml:space="preserve"> (Oxford: Oxford University Press, 1992), ch. 4 'The quantum picture of the world'. Also available on </w:t>
      </w:r>
      <w:hyperlink r:id="rId37" w:history="1">
        <w:r w:rsidRPr="001F653B">
          <w:rPr>
            <w:rFonts w:asciiTheme="minorHAnsi" w:hAnsiTheme="minorHAnsi" w:cs="Arial"/>
            <w:color w:val="0563C1"/>
            <w:sz w:val="24"/>
            <w:szCs w:val="24"/>
            <w:u w:val="single" w:color="0563C1"/>
            <w:lang w:val="en-US"/>
          </w:rPr>
          <w:t>Moodle</w:t>
        </w:r>
      </w:hyperlink>
      <w:r w:rsidRPr="001F653B">
        <w:rPr>
          <w:rFonts w:asciiTheme="minorHAnsi" w:hAnsiTheme="minorHAnsi" w:cs="Arial"/>
          <w:sz w:val="24"/>
          <w:szCs w:val="24"/>
          <w:u w:color="0563C1"/>
          <w:lang w:val="en-US"/>
        </w:rPr>
        <w:t xml:space="preserve">. </w:t>
      </w:r>
    </w:p>
    <w:p w14:paraId="0DDE2ABD"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WHITAKER, Andrew, </w:t>
      </w:r>
      <w:r w:rsidRPr="001F653B">
        <w:rPr>
          <w:rFonts w:asciiTheme="minorHAnsi" w:hAnsiTheme="minorHAnsi" w:cs="Arial"/>
          <w:i/>
          <w:iCs/>
          <w:sz w:val="24"/>
          <w:szCs w:val="24"/>
          <w:u w:color="0563C1"/>
          <w:lang w:val="en-US"/>
        </w:rPr>
        <w:t>The New Quantum Age</w:t>
      </w:r>
      <w:r w:rsidRPr="001F653B">
        <w:rPr>
          <w:rFonts w:asciiTheme="minorHAnsi" w:hAnsiTheme="minorHAnsi" w:cs="Arial"/>
          <w:sz w:val="24"/>
          <w:szCs w:val="24"/>
          <w:u w:color="0563C1"/>
          <w:lang w:val="en-US"/>
        </w:rPr>
        <w:t xml:space="preserve"> (Oxford: Oxford University Press, 2012). </w:t>
      </w:r>
    </w:p>
    <w:p w14:paraId="1F1A56C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p>
    <w:p w14:paraId="507EBF2B"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b/>
          <w:bCs/>
          <w:sz w:val="24"/>
          <w:szCs w:val="24"/>
          <w:u w:color="0563C1"/>
          <w:lang w:val="en-US"/>
        </w:rPr>
        <w:t>B</w:t>
      </w:r>
    </w:p>
    <w:p w14:paraId="2978B009"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BUB, Jeffrey, </w:t>
      </w:r>
      <w:r w:rsidRPr="001F653B">
        <w:rPr>
          <w:rFonts w:asciiTheme="minorHAnsi" w:hAnsiTheme="minorHAnsi" w:cs="Arial"/>
          <w:i/>
          <w:iCs/>
          <w:sz w:val="24"/>
          <w:szCs w:val="24"/>
          <w:u w:color="0563C1"/>
          <w:lang w:val="en-US"/>
        </w:rPr>
        <w:t>Interpreting the Quantum World</w:t>
      </w:r>
      <w:r w:rsidRPr="001F653B">
        <w:rPr>
          <w:rFonts w:asciiTheme="minorHAnsi" w:hAnsiTheme="minorHAnsi" w:cs="Arial"/>
          <w:sz w:val="24"/>
          <w:szCs w:val="24"/>
          <w:u w:color="0563C1"/>
          <w:lang w:val="en-US"/>
        </w:rPr>
        <w:t xml:space="preserve"> (Cambridge: Cambridge University Press, 1997), sect. 7.1. </w:t>
      </w:r>
    </w:p>
    <w:p w14:paraId="160613D3"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CUSHING, James, </w:t>
      </w:r>
      <w:r w:rsidRPr="001F653B">
        <w:rPr>
          <w:rFonts w:asciiTheme="minorHAnsi" w:hAnsiTheme="minorHAnsi" w:cs="Arial"/>
          <w:i/>
          <w:iCs/>
          <w:sz w:val="24"/>
          <w:szCs w:val="24"/>
          <w:u w:color="0563C1"/>
          <w:lang w:val="en-US"/>
        </w:rPr>
        <w:t>Quantum Mechanics: Historical Contingency and the Copenhagen Hegemony</w:t>
      </w:r>
      <w:r w:rsidRPr="001F653B">
        <w:rPr>
          <w:rFonts w:asciiTheme="minorHAnsi" w:hAnsiTheme="minorHAnsi" w:cs="Arial"/>
          <w:sz w:val="24"/>
          <w:szCs w:val="24"/>
          <w:u w:color="0563C1"/>
          <w:lang w:val="en-US"/>
        </w:rPr>
        <w:t xml:space="preserve"> </w:t>
      </w:r>
      <w:r w:rsidRPr="001F653B">
        <w:rPr>
          <w:rFonts w:asciiTheme="minorHAnsi" w:hAnsiTheme="minorHAnsi" w:cs="Arial"/>
          <w:sz w:val="24"/>
          <w:szCs w:val="24"/>
          <w:u w:color="0563C1"/>
          <w:lang w:val="en-US"/>
        </w:rPr>
        <w:lastRenderedPageBreak/>
        <w:t xml:space="preserve">(Chicago, IL: University of Chicago Press, 1994), chs. 2 &amp; 3. </w:t>
      </w:r>
    </w:p>
    <w:p w14:paraId="0233553B"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HUGHES, R. I.G., </w:t>
      </w:r>
      <w:r w:rsidRPr="001F653B">
        <w:rPr>
          <w:rFonts w:asciiTheme="minorHAnsi" w:hAnsiTheme="minorHAnsi" w:cs="Arial"/>
          <w:i/>
          <w:iCs/>
          <w:sz w:val="24"/>
          <w:szCs w:val="24"/>
          <w:u w:color="0563C1"/>
          <w:lang w:val="en-US"/>
        </w:rPr>
        <w:t>The Structure and Interpretation of Quantum Mechanics</w:t>
      </w:r>
      <w:r w:rsidRPr="001F653B">
        <w:rPr>
          <w:rFonts w:asciiTheme="minorHAnsi" w:hAnsiTheme="minorHAnsi" w:cs="Arial"/>
          <w:sz w:val="24"/>
          <w:szCs w:val="24"/>
          <w:u w:color="0563C1"/>
          <w:lang w:val="en-US"/>
        </w:rPr>
        <w:t xml:space="preserve"> (Cambridge, MA: Harvard University Press, 1992), chs. 6 &amp; 7. </w:t>
      </w:r>
    </w:p>
    <w:p w14:paraId="0659682B"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REDHEAD, Michael, </w:t>
      </w:r>
      <w:r w:rsidRPr="001F653B">
        <w:rPr>
          <w:rFonts w:asciiTheme="minorHAnsi" w:hAnsiTheme="minorHAnsi" w:cs="Arial"/>
          <w:i/>
          <w:iCs/>
          <w:sz w:val="24"/>
          <w:szCs w:val="24"/>
          <w:u w:color="0563C1"/>
          <w:lang w:val="en-US"/>
        </w:rPr>
        <w:t>Incompleteness, Nonlocality and Realism</w:t>
      </w:r>
      <w:r w:rsidRPr="001F653B">
        <w:rPr>
          <w:rFonts w:asciiTheme="minorHAnsi" w:hAnsiTheme="minorHAnsi" w:cs="Arial"/>
          <w:sz w:val="24"/>
          <w:szCs w:val="24"/>
          <w:u w:color="0563C1"/>
          <w:lang w:val="en-US"/>
        </w:rPr>
        <w:t xml:space="preserve"> (Oxford: Oxford University Press, 1987), ch. 2 'The interpretation of quantum mechanics'. </w:t>
      </w:r>
    </w:p>
    <w:p w14:paraId="2EFDE1C9"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VAN FRAASSEN, Bas C., </w:t>
      </w:r>
      <w:r w:rsidRPr="001F653B">
        <w:rPr>
          <w:rFonts w:asciiTheme="minorHAnsi" w:hAnsiTheme="minorHAnsi" w:cs="Arial"/>
          <w:i/>
          <w:iCs/>
          <w:sz w:val="24"/>
          <w:szCs w:val="24"/>
          <w:u w:color="0563C1"/>
          <w:lang w:val="en-US"/>
        </w:rPr>
        <w:t>Quantum Mechanics: An Empiricist View</w:t>
      </w:r>
      <w:r w:rsidRPr="001F653B">
        <w:rPr>
          <w:rFonts w:asciiTheme="minorHAnsi" w:hAnsiTheme="minorHAnsi" w:cs="Arial"/>
          <w:sz w:val="24"/>
          <w:szCs w:val="24"/>
          <w:u w:color="0563C1"/>
          <w:lang w:val="en-US"/>
        </w:rPr>
        <w:t xml:space="preserve"> (Oxford: Oxford University Press, 1991), chs.1, 6 &amp; 8. Also available online at: </w:t>
      </w:r>
      <w:hyperlink r:id="rId38" w:history="1">
        <w:r w:rsidRPr="001F653B">
          <w:rPr>
            <w:rFonts w:asciiTheme="minorHAnsi" w:hAnsiTheme="minorHAnsi" w:cs="Arial"/>
            <w:color w:val="0563C1"/>
            <w:sz w:val="24"/>
            <w:szCs w:val="24"/>
            <w:u w:val="single" w:color="0563C1"/>
            <w:lang w:val="en-US"/>
          </w:rPr>
          <w:t>https://doi.org/10.1093/0198239807.001.0001</w:t>
        </w:r>
      </w:hyperlink>
      <w:r w:rsidRPr="001F653B">
        <w:rPr>
          <w:rFonts w:asciiTheme="minorHAnsi" w:hAnsiTheme="minorHAnsi" w:cs="Arial"/>
          <w:sz w:val="24"/>
          <w:szCs w:val="24"/>
          <w:u w:color="0563C1"/>
          <w:lang w:val="en-US"/>
        </w:rPr>
        <w:t xml:space="preserve">. </w:t>
      </w:r>
    </w:p>
    <w:p w14:paraId="5CCBB44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WALLACE, David, 'Philosophy of Quantum Mechanics', in D. Rickles, ed., </w:t>
      </w:r>
      <w:r w:rsidRPr="001F653B">
        <w:rPr>
          <w:rFonts w:asciiTheme="minorHAnsi" w:hAnsiTheme="minorHAnsi" w:cs="Arial"/>
          <w:i/>
          <w:iCs/>
          <w:sz w:val="24"/>
          <w:szCs w:val="24"/>
          <w:u w:color="0563C1"/>
          <w:lang w:val="en-US"/>
        </w:rPr>
        <w:t>The Ashgate Companion to Contemporary Philosophy of Physics</w:t>
      </w:r>
      <w:r w:rsidRPr="001F653B">
        <w:rPr>
          <w:rFonts w:asciiTheme="minorHAnsi" w:hAnsiTheme="minorHAnsi" w:cs="Arial"/>
          <w:sz w:val="24"/>
          <w:szCs w:val="24"/>
          <w:u w:color="0563C1"/>
          <w:lang w:val="en-US"/>
        </w:rPr>
        <w:t xml:space="preserve"> (Aldershot: Ashgate, 2016). Also available online at: </w:t>
      </w:r>
      <w:hyperlink r:id="rId39" w:history="1">
        <w:r w:rsidRPr="001F653B">
          <w:rPr>
            <w:rFonts w:asciiTheme="minorHAnsi" w:hAnsiTheme="minorHAnsi" w:cs="Arial"/>
            <w:color w:val="0563C1"/>
            <w:sz w:val="24"/>
            <w:szCs w:val="24"/>
            <w:u w:val="single" w:color="0563C1"/>
            <w:lang w:val="en-US"/>
          </w:rPr>
          <w:t>https://www.routledgehandbooks.com/doi/10.4324/9781315612676.ch2</w:t>
        </w:r>
      </w:hyperlink>
      <w:r w:rsidRPr="001F653B">
        <w:rPr>
          <w:rFonts w:asciiTheme="minorHAnsi" w:hAnsiTheme="minorHAnsi" w:cs="Arial"/>
          <w:sz w:val="24"/>
          <w:szCs w:val="24"/>
          <w:u w:color="0563C1"/>
          <w:lang w:val="en-US"/>
        </w:rPr>
        <w:t xml:space="preserve">. </w:t>
      </w:r>
    </w:p>
    <w:p w14:paraId="0DCFD157"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789EA19C"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II.B: The Everett Interpretation</w:t>
      </w:r>
    </w:p>
    <w:p w14:paraId="78AAE7E9"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4F8FDACB"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A</w:t>
      </w:r>
    </w:p>
    <w:p w14:paraId="5CC96F0B"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ALBERT, David Z., </w:t>
      </w:r>
      <w:r w:rsidRPr="001F653B">
        <w:rPr>
          <w:rFonts w:asciiTheme="minorHAnsi" w:hAnsiTheme="minorHAnsi" w:cs="Arial"/>
          <w:i/>
          <w:iCs/>
          <w:sz w:val="24"/>
          <w:szCs w:val="24"/>
          <w:u w:color="0563C1"/>
          <w:lang w:val="en-US"/>
        </w:rPr>
        <w:t>Quantum Mechanics and Experience</w:t>
      </w:r>
      <w:r w:rsidRPr="001F653B">
        <w:rPr>
          <w:rFonts w:asciiTheme="minorHAnsi" w:hAnsiTheme="minorHAnsi" w:cs="Arial"/>
          <w:sz w:val="24"/>
          <w:szCs w:val="24"/>
          <w:u w:color="0563C1"/>
          <w:lang w:val="en-US"/>
        </w:rPr>
        <w:t xml:space="preserve"> (Cambridge, MA: Harvard University Press, 1992), pp. 112-125 (first part of ch. 6). Also available on </w:t>
      </w:r>
      <w:hyperlink r:id="rId40" w:history="1">
        <w:r w:rsidRPr="001F653B">
          <w:rPr>
            <w:rFonts w:asciiTheme="minorHAnsi" w:hAnsiTheme="minorHAnsi" w:cs="Arial"/>
            <w:color w:val="0563C1"/>
            <w:sz w:val="24"/>
            <w:szCs w:val="24"/>
            <w:u w:val="single" w:color="0563C1"/>
            <w:lang w:val="en-US"/>
          </w:rPr>
          <w:t>Moodle</w:t>
        </w:r>
      </w:hyperlink>
      <w:r w:rsidRPr="001F653B">
        <w:rPr>
          <w:rFonts w:asciiTheme="minorHAnsi" w:hAnsiTheme="minorHAnsi" w:cs="Arial"/>
          <w:sz w:val="24"/>
          <w:szCs w:val="24"/>
          <w:u w:color="0563C1"/>
          <w:lang w:val="en-US"/>
        </w:rPr>
        <w:t xml:space="preserve">. </w:t>
      </w:r>
    </w:p>
    <w:p w14:paraId="36B5D5E8"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sz w:val="24"/>
          <w:szCs w:val="24"/>
          <w:u w:color="0563C1"/>
          <w:lang w:val="en-US"/>
        </w:rPr>
        <w:t xml:space="preserve">DEUTSCH, David, 'Comment on Lockwood', </w:t>
      </w:r>
      <w:r w:rsidRPr="001F653B">
        <w:rPr>
          <w:rFonts w:asciiTheme="minorHAnsi" w:hAnsiTheme="minorHAnsi" w:cs="Arial"/>
          <w:i/>
          <w:iCs/>
          <w:sz w:val="24"/>
          <w:szCs w:val="24"/>
          <w:u w:color="0563C1"/>
          <w:lang w:val="en-US"/>
        </w:rPr>
        <w:t>British Journal for the Philosophy of Science</w:t>
      </w:r>
      <w:r w:rsidRPr="001F653B">
        <w:rPr>
          <w:rFonts w:asciiTheme="minorHAnsi" w:hAnsiTheme="minorHAnsi" w:cs="Arial"/>
          <w:sz w:val="24"/>
          <w:szCs w:val="24"/>
          <w:u w:color="0563C1"/>
          <w:lang w:val="en-US"/>
        </w:rPr>
        <w:t xml:space="preserve">, 47 (1996): 222-28. </w:t>
      </w:r>
      <w:hyperlink r:id="rId41" w:history="1">
        <w:r w:rsidRPr="001F653B">
          <w:rPr>
            <w:rFonts w:asciiTheme="minorHAnsi" w:hAnsiTheme="minorHAnsi" w:cs="Arial"/>
            <w:color w:val="0563C1"/>
            <w:sz w:val="24"/>
            <w:szCs w:val="24"/>
            <w:u w:val="single" w:color="0563C1"/>
            <w:lang w:val="en-US"/>
          </w:rPr>
          <w:t>http://www.jstor.org/stable/687943</w:t>
        </w:r>
      </w:hyperlink>
      <w:r w:rsidRPr="001F653B">
        <w:rPr>
          <w:rFonts w:asciiTheme="minorHAnsi" w:hAnsiTheme="minorHAnsi" w:cs="Arial"/>
          <w:sz w:val="24"/>
          <w:szCs w:val="24"/>
          <w:u w:color="0563C1"/>
          <w:lang w:val="en-US"/>
        </w:rPr>
        <w:t xml:space="preserve"> </w:t>
      </w:r>
    </w:p>
    <w:p w14:paraId="78DC081C"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BUTTERFIELD, Jeremy, 'Critical Notice Of: Many Worlds? Edited by J. Barrett, A. Kent, S. Saunders and D. Wallace', </w:t>
      </w:r>
      <w:r w:rsidRPr="001F653B">
        <w:rPr>
          <w:rFonts w:asciiTheme="minorHAnsi" w:hAnsiTheme="minorHAnsi" w:cs="Arial"/>
          <w:i/>
          <w:iCs/>
          <w:sz w:val="24"/>
          <w:szCs w:val="24"/>
          <w:u w:color="0563C1"/>
          <w:lang w:val="en-US"/>
        </w:rPr>
        <w:t>Philosophy</w:t>
      </w:r>
      <w:r w:rsidRPr="001F653B">
        <w:rPr>
          <w:rFonts w:asciiTheme="minorHAnsi" w:hAnsiTheme="minorHAnsi" w:cs="Arial"/>
          <w:sz w:val="24"/>
          <w:szCs w:val="24"/>
          <w:u w:color="0563C1"/>
          <w:lang w:val="en-US"/>
        </w:rPr>
        <w:t xml:space="preserve">, 86 (2011): 451-63. </w:t>
      </w:r>
      <w:r w:rsidRPr="001F653B">
        <w:rPr>
          <w:rFonts w:asciiTheme="minorHAnsi" w:hAnsiTheme="minorHAnsi" w:cs="Arial"/>
          <w:color w:val="0563C1"/>
          <w:sz w:val="24"/>
          <w:szCs w:val="24"/>
          <w:u w:val="single" w:color="0563C1"/>
          <w:lang w:val="en-US"/>
        </w:rPr>
        <w:t>http://www.jstor.org/stable/23014826</w:t>
      </w:r>
      <w:r w:rsidRPr="001F653B">
        <w:rPr>
          <w:rFonts w:asciiTheme="minorHAnsi" w:hAnsiTheme="minorHAnsi" w:cs="Arial"/>
          <w:sz w:val="24"/>
          <w:szCs w:val="24"/>
          <w:u w:color="0563C1"/>
          <w:lang w:val="en-US"/>
        </w:rPr>
        <w:t xml:space="preserve">. Preprint available at: </w:t>
      </w:r>
      <w:hyperlink r:id="rId42" w:history="1">
        <w:r w:rsidRPr="001F653B">
          <w:rPr>
            <w:rFonts w:asciiTheme="minorHAnsi" w:hAnsiTheme="minorHAnsi" w:cs="Arial"/>
            <w:color w:val="0563C1"/>
            <w:sz w:val="24"/>
            <w:szCs w:val="24"/>
            <w:u w:val="single" w:color="0563C1"/>
            <w:lang w:val="en-US"/>
          </w:rPr>
          <w:t>http://philsci-archive.pitt.edu/10758/</w:t>
        </w:r>
      </w:hyperlink>
    </w:p>
    <w:p w14:paraId="2C300A6A"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BUTTERFIELD, Jeremy, 'Some Worlds of Quantum Theory', in J. Russell</w:t>
      </w:r>
      <w:r w:rsidRPr="001F653B">
        <w:rPr>
          <w:rFonts w:asciiTheme="minorHAnsi" w:hAnsiTheme="minorHAnsi" w:cs="Arial"/>
          <w:i/>
          <w:iCs/>
          <w:sz w:val="24"/>
          <w:szCs w:val="24"/>
          <w:u w:color="0563C1"/>
          <w:lang w:val="en-US"/>
        </w:rPr>
        <w:t>, et al.</w:t>
      </w:r>
      <w:r w:rsidRPr="001F653B">
        <w:rPr>
          <w:rFonts w:asciiTheme="minorHAnsi" w:hAnsiTheme="minorHAnsi" w:cs="Arial"/>
          <w:sz w:val="24"/>
          <w:szCs w:val="24"/>
          <w:u w:color="0563C1"/>
          <w:lang w:val="en-US"/>
        </w:rPr>
        <w:t xml:space="preserve">, eds., </w:t>
      </w:r>
      <w:r w:rsidRPr="001F653B">
        <w:rPr>
          <w:rFonts w:asciiTheme="minorHAnsi" w:hAnsiTheme="minorHAnsi" w:cs="Arial"/>
          <w:i/>
          <w:iCs/>
          <w:sz w:val="24"/>
          <w:szCs w:val="24"/>
          <w:u w:color="0563C1"/>
          <w:lang w:val="en-US"/>
        </w:rPr>
        <w:t>Quantum Mechanics (Scientific Perspectives on Divine Action, Vol. 5)</w:t>
      </w:r>
      <w:r w:rsidRPr="001F653B">
        <w:rPr>
          <w:rFonts w:asciiTheme="minorHAnsi" w:hAnsiTheme="minorHAnsi" w:cs="Arial"/>
          <w:sz w:val="24"/>
          <w:szCs w:val="24"/>
          <w:u w:color="0563C1"/>
          <w:lang w:val="en-US"/>
        </w:rPr>
        <w:t xml:space="preserve"> (Vatican: Vatican Observatory Publications, 2002), pp. 111-40. </w:t>
      </w:r>
    </w:p>
    <w:p w14:paraId="4A0C623E"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WALLACE, David, 'Worlds in the Everett Interpretation', </w:t>
      </w:r>
      <w:r w:rsidRPr="001F653B">
        <w:rPr>
          <w:rFonts w:asciiTheme="minorHAnsi" w:hAnsiTheme="minorHAnsi" w:cs="Arial"/>
          <w:i/>
          <w:iCs/>
          <w:sz w:val="24"/>
          <w:szCs w:val="24"/>
          <w:u w:color="0563C1"/>
          <w:lang w:val="en-US"/>
        </w:rPr>
        <w:t>Studies in the History and Philosophy of Modern Physics</w:t>
      </w:r>
      <w:r w:rsidRPr="001F653B">
        <w:rPr>
          <w:rFonts w:asciiTheme="minorHAnsi" w:hAnsiTheme="minorHAnsi" w:cs="Arial"/>
          <w:sz w:val="24"/>
          <w:szCs w:val="24"/>
          <w:u w:color="0563C1"/>
          <w:lang w:val="en-US"/>
        </w:rPr>
        <w:t xml:space="preserve">, 33 (2002): 637-61. </w:t>
      </w:r>
      <w:hyperlink r:id="rId43" w:history="1">
        <w:r w:rsidRPr="001F653B">
          <w:rPr>
            <w:rFonts w:asciiTheme="minorHAnsi" w:hAnsiTheme="minorHAnsi" w:cs="Arial"/>
            <w:color w:val="0563C1"/>
            <w:sz w:val="24"/>
            <w:szCs w:val="24"/>
            <w:u w:val="single" w:color="0563C1"/>
            <w:lang w:val="en-US"/>
          </w:rPr>
          <w:t>https://doi.org/10.1016/S1355-2198(02)00032-1</w:t>
        </w:r>
      </w:hyperlink>
    </w:p>
    <w:p w14:paraId="5821C74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WALLACE, David, 'Everett and Structure', </w:t>
      </w:r>
      <w:r w:rsidRPr="001F653B">
        <w:rPr>
          <w:rFonts w:asciiTheme="minorHAnsi" w:hAnsiTheme="minorHAnsi" w:cs="Arial"/>
          <w:i/>
          <w:iCs/>
          <w:sz w:val="24"/>
          <w:szCs w:val="24"/>
          <w:u w:color="0563C1"/>
          <w:lang w:val="en-US"/>
        </w:rPr>
        <w:t>Studies in the History and Philosophy of Modern Physics</w:t>
      </w:r>
      <w:r w:rsidRPr="001F653B">
        <w:rPr>
          <w:rFonts w:asciiTheme="minorHAnsi" w:hAnsiTheme="minorHAnsi" w:cs="Arial"/>
          <w:sz w:val="24"/>
          <w:szCs w:val="24"/>
          <w:u w:color="0563C1"/>
          <w:lang w:val="en-US"/>
        </w:rPr>
        <w:t xml:space="preserve">, 34 (2003): 87-105. </w:t>
      </w:r>
      <w:hyperlink r:id="rId44" w:history="1">
        <w:r w:rsidRPr="001F653B">
          <w:rPr>
            <w:rFonts w:asciiTheme="minorHAnsi" w:hAnsiTheme="minorHAnsi" w:cs="Arial"/>
            <w:color w:val="0563C1"/>
            <w:sz w:val="24"/>
            <w:szCs w:val="24"/>
            <w:u w:val="single" w:color="0563C1"/>
            <w:lang w:val="en-US"/>
          </w:rPr>
          <w:t>http://doi.org/10.1016/S1355-2198(02)00085-0</w:t>
        </w:r>
      </w:hyperlink>
    </w:p>
    <w:p w14:paraId="22E6D812"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0CFBE5E3"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b/>
          <w:bCs/>
          <w:sz w:val="24"/>
          <w:szCs w:val="24"/>
          <w:u w:color="0563C1"/>
          <w:lang w:val="en-US"/>
        </w:rPr>
        <w:t>B</w:t>
      </w:r>
    </w:p>
    <w:p w14:paraId="36AEE38C"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ALBERT, David Z., and Barry LOEWER, 'Interpreting the Many Worlds Interpretation', </w:t>
      </w:r>
      <w:r w:rsidRPr="001F653B">
        <w:rPr>
          <w:rFonts w:asciiTheme="minorHAnsi" w:hAnsiTheme="minorHAnsi" w:cs="Arial"/>
          <w:i/>
          <w:iCs/>
          <w:sz w:val="24"/>
          <w:szCs w:val="24"/>
          <w:u w:color="0563C1"/>
          <w:lang w:val="en-US"/>
        </w:rPr>
        <w:t>Synthese</w:t>
      </w:r>
      <w:r w:rsidRPr="001F653B">
        <w:rPr>
          <w:rFonts w:asciiTheme="minorHAnsi" w:hAnsiTheme="minorHAnsi" w:cs="Arial"/>
          <w:sz w:val="24"/>
          <w:szCs w:val="24"/>
          <w:u w:color="0563C1"/>
          <w:lang w:val="en-US"/>
        </w:rPr>
        <w:t xml:space="preserve">, 77 (1988): 195-213. </w:t>
      </w:r>
      <w:hyperlink r:id="rId45" w:history="1">
        <w:r w:rsidRPr="001F653B">
          <w:rPr>
            <w:rFonts w:asciiTheme="minorHAnsi" w:hAnsiTheme="minorHAnsi" w:cs="Arial"/>
            <w:color w:val="0563C1"/>
            <w:sz w:val="24"/>
            <w:szCs w:val="24"/>
            <w:u w:val="single" w:color="0563C1"/>
            <w:lang w:val="en-US"/>
          </w:rPr>
          <w:t>http://www.jstor.org/stable/20116589</w:t>
        </w:r>
      </w:hyperlink>
      <w:r w:rsidRPr="001F653B">
        <w:rPr>
          <w:rFonts w:asciiTheme="minorHAnsi" w:hAnsiTheme="minorHAnsi" w:cs="Arial"/>
          <w:sz w:val="24"/>
          <w:szCs w:val="24"/>
          <w:u w:color="0563C1"/>
          <w:lang w:val="en-US"/>
        </w:rPr>
        <w:t xml:space="preserve">. [Another version of the Many Minds theory] </w:t>
      </w:r>
    </w:p>
    <w:p w14:paraId="6E5C408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BARRETT, Jeffrey A., </w:t>
      </w:r>
      <w:r w:rsidRPr="001F653B">
        <w:rPr>
          <w:rFonts w:asciiTheme="minorHAnsi" w:hAnsiTheme="minorHAnsi" w:cs="Arial"/>
          <w:i/>
          <w:iCs/>
          <w:sz w:val="24"/>
          <w:szCs w:val="24"/>
          <w:u w:color="0563C1"/>
          <w:lang w:val="en-US"/>
        </w:rPr>
        <w:t>The Quantum Mechanics of Minds and Worlds</w:t>
      </w:r>
      <w:r w:rsidRPr="001F653B">
        <w:rPr>
          <w:rFonts w:asciiTheme="minorHAnsi" w:hAnsiTheme="minorHAnsi" w:cs="Arial"/>
          <w:sz w:val="24"/>
          <w:szCs w:val="24"/>
          <w:u w:color="0563C1"/>
          <w:lang w:val="en-US"/>
        </w:rPr>
        <w:t xml:space="preserve"> (Oxford: Oxford University Press, 1999), especially chs. 3 &amp; 6. Also available online at: </w:t>
      </w:r>
      <w:hyperlink r:id="rId46" w:history="1">
        <w:r w:rsidRPr="001F653B">
          <w:rPr>
            <w:rFonts w:asciiTheme="minorHAnsi" w:hAnsiTheme="minorHAnsi" w:cs="Arial"/>
            <w:color w:val="0563C1"/>
            <w:sz w:val="24"/>
            <w:szCs w:val="24"/>
            <w:u w:val="single" w:color="0563C1"/>
            <w:lang w:val="en-US"/>
          </w:rPr>
          <w:t>https://doi.org/10.1093/acprof:oso/9780199247431.001.0001</w:t>
        </w:r>
      </w:hyperlink>
      <w:r w:rsidRPr="001F653B">
        <w:rPr>
          <w:rFonts w:asciiTheme="minorHAnsi" w:hAnsiTheme="minorHAnsi" w:cs="Arial"/>
          <w:sz w:val="24"/>
          <w:szCs w:val="24"/>
          <w:u w:color="0563C1"/>
          <w:lang w:val="en-US"/>
        </w:rPr>
        <w:t xml:space="preserve">. What is essentially a precis of ch. 3, with some added sections which precis other bits of the book, can be found in his article: 'Everett's Relative-State Formulation of Quantum Mechanics', in E.N. Zalta, ed., </w:t>
      </w:r>
      <w:r w:rsidRPr="001F653B">
        <w:rPr>
          <w:rFonts w:asciiTheme="minorHAnsi" w:hAnsiTheme="minorHAnsi" w:cs="Arial"/>
          <w:i/>
          <w:iCs/>
          <w:sz w:val="24"/>
          <w:szCs w:val="24"/>
          <w:u w:color="0563C1"/>
          <w:lang w:val="en-US"/>
        </w:rPr>
        <w:t>The Stanford Encyclopedia of Philosophy (Winter 2016 ed.)</w:t>
      </w:r>
      <w:r w:rsidRPr="001F653B">
        <w:rPr>
          <w:rFonts w:asciiTheme="minorHAnsi" w:hAnsiTheme="minorHAnsi" w:cs="Arial"/>
          <w:sz w:val="24"/>
          <w:szCs w:val="24"/>
          <w:u w:color="0563C1"/>
          <w:lang w:val="en-US"/>
        </w:rPr>
        <w:t xml:space="preserve"> [Online] available at: </w:t>
      </w:r>
      <w:hyperlink r:id="rId47" w:history="1">
        <w:r w:rsidRPr="001F653B">
          <w:rPr>
            <w:rFonts w:asciiTheme="minorHAnsi" w:hAnsiTheme="minorHAnsi" w:cs="Arial"/>
            <w:color w:val="0563C1"/>
            <w:sz w:val="24"/>
            <w:szCs w:val="24"/>
            <w:u w:val="single" w:color="0563C1"/>
            <w:lang w:val="en-US"/>
          </w:rPr>
          <w:t>http://plato.stanford.edu/archives/win2016/entries/qm-everett</w:t>
        </w:r>
      </w:hyperlink>
      <w:r w:rsidRPr="001F653B">
        <w:rPr>
          <w:rFonts w:asciiTheme="minorHAnsi" w:hAnsiTheme="minorHAnsi" w:cs="Arial"/>
          <w:sz w:val="24"/>
          <w:szCs w:val="24"/>
          <w:u w:color="0563C1"/>
          <w:lang w:val="en-US"/>
        </w:rPr>
        <w:t xml:space="preserve"> (a clear exegesis of Everett’s original paper and a variety of comments on later versions of the interpretation).</w:t>
      </w:r>
    </w:p>
    <w:p w14:paraId="642496F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KENT, Adrian, 'Against Many-Worlds Interpretations' [Online]. Available at: </w:t>
      </w:r>
      <w:hyperlink r:id="rId48" w:history="1">
        <w:r w:rsidRPr="001F653B">
          <w:rPr>
            <w:rFonts w:asciiTheme="minorHAnsi" w:hAnsiTheme="minorHAnsi" w:cs="Arial"/>
            <w:color w:val="0563C1"/>
            <w:sz w:val="24"/>
            <w:szCs w:val="24"/>
            <w:u w:val="single" w:color="0563C1"/>
            <w:lang w:val="en-US"/>
          </w:rPr>
          <w:t>http://xxx.arxiv.org/abs/gr-qc/9703089</w:t>
        </w:r>
      </w:hyperlink>
      <w:r w:rsidRPr="001F653B">
        <w:rPr>
          <w:rFonts w:asciiTheme="minorHAnsi" w:hAnsiTheme="minorHAnsi" w:cs="Arial"/>
          <w:sz w:val="24"/>
          <w:szCs w:val="24"/>
          <w:u w:color="0563C1"/>
          <w:lang w:val="en-US"/>
        </w:rPr>
        <w:t xml:space="preserve"> (Accessed: 26 September 2017). [Critical survey of Everett-type interpretations from a physicist's perspective] This is a 1997 update on Kent's paper of the same name in </w:t>
      </w:r>
      <w:r w:rsidRPr="001F653B">
        <w:rPr>
          <w:rFonts w:asciiTheme="minorHAnsi" w:hAnsiTheme="minorHAnsi" w:cs="Arial"/>
          <w:i/>
          <w:iCs/>
          <w:sz w:val="24"/>
          <w:szCs w:val="24"/>
          <w:u w:color="0563C1"/>
          <w:lang w:val="en-US"/>
        </w:rPr>
        <w:t>International Journal of Modern Physics</w:t>
      </w:r>
      <w:r w:rsidRPr="001F653B">
        <w:rPr>
          <w:rFonts w:asciiTheme="minorHAnsi" w:hAnsiTheme="minorHAnsi" w:cs="Arial"/>
          <w:sz w:val="24"/>
          <w:szCs w:val="24"/>
          <w:u w:color="0563C1"/>
          <w:lang w:val="en-US"/>
        </w:rPr>
        <w:t>, A5 (1990), 1745-62.</w:t>
      </w:r>
    </w:p>
    <w:p w14:paraId="6AC081C8"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LOCKWOOD, Michael J., '"Many Minds" Interpretations of Quantum Mechanics', </w:t>
      </w:r>
      <w:r w:rsidRPr="001F653B">
        <w:rPr>
          <w:rFonts w:asciiTheme="minorHAnsi" w:hAnsiTheme="minorHAnsi" w:cs="Arial"/>
          <w:i/>
          <w:iCs/>
          <w:sz w:val="24"/>
          <w:szCs w:val="24"/>
          <w:u w:color="0563C1"/>
          <w:lang w:val="en-US"/>
        </w:rPr>
        <w:t>British Journal for the Philosophy of Science</w:t>
      </w:r>
      <w:r w:rsidRPr="001F653B">
        <w:rPr>
          <w:rFonts w:asciiTheme="minorHAnsi" w:hAnsiTheme="minorHAnsi" w:cs="Arial"/>
          <w:sz w:val="24"/>
          <w:szCs w:val="24"/>
          <w:u w:color="0563C1"/>
          <w:lang w:val="en-US"/>
        </w:rPr>
        <w:t xml:space="preserve">, 47 (1996): 159-88. </w:t>
      </w:r>
      <w:hyperlink r:id="rId49" w:history="1">
        <w:r w:rsidRPr="001F653B">
          <w:rPr>
            <w:rFonts w:asciiTheme="minorHAnsi" w:hAnsiTheme="minorHAnsi" w:cs="Arial"/>
            <w:color w:val="0563C1"/>
            <w:sz w:val="24"/>
            <w:szCs w:val="24"/>
            <w:u w:val="single" w:color="0563C1"/>
            <w:lang w:val="en-US"/>
          </w:rPr>
          <w:t>http://www.jstor.org/stable/687940</w:t>
        </w:r>
      </w:hyperlink>
      <w:r w:rsidRPr="001F653B">
        <w:rPr>
          <w:rFonts w:asciiTheme="minorHAnsi" w:hAnsiTheme="minorHAnsi" w:cs="Arial"/>
          <w:sz w:val="24"/>
          <w:szCs w:val="24"/>
          <w:u w:color="0563C1"/>
          <w:lang w:val="en-US"/>
        </w:rPr>
        <w:t xml:space="preserve">. [Lockwood's version of the Everett interpretation, emphasizing considerations from the philosophy of mind. See also the many commentaries in the same issue] </w:t>
      </w:r>
    </w:p>
    <w:p w14:paraId="763FBFC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SAUNDERS, Simon</w:t>
      </w:r>
      <w:r w:rsidRPr="001F653B">
        <w:rPr>
          <w:rFonts w:asciiTheme="minorHAnsi" w:hAnsiTheme="minorHAnsi" w:cs="Arial"/>
          <w:i/>
          <w:iCs/>
          <w:sz w:val="24"/>
          <w:szCs w:val="24"/>
          <w:u w:color="0563C1"/>
          <w:lang w:val="en-US"/>
        </w:rPr>
        <w:t>, et al.</w:t>
      </w:r>
      <w:r w:rsidRPr="001F653B">
        <w:rPr>
          <w:rFonts w:asciiTheme="minorHAnsi" w:hAnsiTheme="minorHAnsi" w:cs="Arial"/>
          <w:sz w:val="24"/>
          <w:szCs w:val="24"/>
          <w:u w:color="0563C1"/>
          <w:lang w:val="en-US"/>
        </w:rPr>
        <w:t xml:space="preserve">, eds., </w:t>
      </w:r>
      <w:r w:rsidRPr="001F653B">
        <w:rPr>
          <w:rFonts w:asciiTheme="minorHAnsi" w:hAnsiTheme="minorHAnsi" w:cs="Arial"/>
          <w:i/>
          <w:iCs/>
          <w:sz w:val="24"/>
          <w:szCs w:val="24"/>
          <w:u w:color="0563C1"/>
          <w:lang w:val="en-US"/>
        </w:rPr>
        <w:t>Many Worlds? Everett, Quantum Theory and Reality</w:t>
      </w:r>
      <w:r w:rsidRPr="001F653B">
        <w:rPr>
          <w:rFonts w:asciiTheme="minorHAnsi" w:hAnsiTheme="minorHAnsi" w:cs="Arial"/>
          <w:sz w:val="24"/>
          <w:szCs w:val="24"/>
          <w:u w:color="0563C1"/>
          <w:lang w:val="en-US"/>
        </w:rPr>
        <w:t xml:space="preserve"> (Oxford: Oxford University Press, 2010). [especially chs. 1,6,7,10,12 &amp; 18, by (respectively) Wallace, Saunders, </w:t>
      </w:r>
      <w:r w:rsidRPr="001F653B">
        <w:rPr>
          <w:rFonts w:asciiTheme="minorHAnsi" w:hAnsiTheme="minorHAnsi" w:cs="Arial"/>
          <w:sz w:val="24"/>
          <w:szCs w:val="24"/>
          <w:u w:color="0563C1"/>
          <w:lang w:val="en-US"/>
        </w:rPr>
        <w:lastRenderedPageBreak/>
        <w:t xml:space="preserve">Papineau, Kent, Price and Deutsch] </w:t>
      </w:r>
    </w:p>
    <w:p w14:paraId="06AC30C0"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WALLACE, David, </w:t>
      </w:r>
      <w:r w:rsidRPr="001F653B">
        <w:rPr>
          <w:rFonts w:asciiTheme="minorHAnsi" w:hAnsiTheme="minorHAnsi" w:cs="Arial"/>
          <w:i/>
          <w:iCs/>
          <w:sz w:val="24"/>
          <w:szCs w:val="24"/>
          <w:u w:color="0563C1"/>
          <w:lang w:val="en-US"/>
        </w:rPr>
        <w:t>The Emergent Multiverse</w:t>
      </w:r>
      <w:r w:rsidRPr="001F653B">
        <w:rPr>
          <w:rFonts w:asciiTheme="minorHAnsi" w:hAnsiTheme="minorHAnsi" w:cs="Arial"/>
          <w:sz w:val="24"/>
          <w:szCs w:val="24"/>
          <w:u w:color="0563C1"/>
          <w:lang w:val="en-US"/>
        </w:rPr>
        <w:t xml:space="preserve"> (Oxford: Oxford University Press, 2012) 125-42. Also available online at: </w:t>
      </w:r>
      <w:hyperlink r:id="rId50" w:history="1">
        <w:r w:rsidRPr="001F653B">
          <w:rPr>
            <w:rFonts w:asciiTheme="minorHAnsi" w:hAnsiTheme="minorHAnsi" w:cs="Arial"/>
            <w:color w:val="0563C1"/>
            <w:sz w:val="24"/>
            <w:szCs w:val="24"/>
            <w:u w:val="single" w:color="0563C1"/>
            <w:lang w:val="en-US"/>
          </w:rPr>
          <w:t>https://doi.org/10.1093/acprof:oso/9780199546961.001.0001</w:t>
        </w:r>
      </w:hyperlink>
      <w:r w:rsidRPr="001F653B">
        <w:rPr>
          <w:rFonts w:asciiTheme="minorHAnsi" w:hAnsiTheme="minorHAnsi" w:cs="Arial"/>
          <w:sz w:val="24"/>
          <w:szCs w:val="24"/>
          <w:u w:color="0563C1"/>
          <w:lang w:val="en-US"/>
        </w:rPr>
        <w:t xml:space="preserve">. [especially Parts I &amp; II (Part II, on probability, includes revised versions the following two items)] </w:t>
      </w:r>
    </w:p>
    <w:p w14:paraId="16D6DCF1" w14:textId="411212EC"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WALLACE, David, 'Epistemology Quantized: Circumstances in Which We Should Come to Believe in the Everett Interpretation', </w:t>
      </w:r>
      <w:r w:rsidRPr="001F653B">
        <w:rPr>
          <w:rFonts w:asciiTheme="minorHAnsi" w:hAnsiTheme="minorHAnsi" w:cs="Arial"/>
          <w:i/>
          <w:iCs/>
          <w:sz w:val="24"/>
          <w:szCs w:val="24"/>
          <w:u w:color="0563C1"/>
          <w:lang w:val="en-US"/>
        </w:rPr>
        <w:t>British Journal for the Philosophy of Science</w:t>
      </w:r>
      <w:r w:rsidRPr="001F653B">
        <w:rPr>
          <w:rFonts w:asciiTheme="minorHAnsi" w:hAnsiTheme="minorHAnsi" w:cs="Arial"/>
          <w:sz w:val="24"/>
          <w:szCs w:val="24"/>
          <w:u w:color="0563C1"/>
          <w:lang w:val="en-US"/>
        </w:rPr>
        <w:t xml:space="preserve">, 57 (2006): 655-89. </w:t>
      </w:r>
      <w:hyperlink r:id="rId51" w:history="1">
        <w:r w:rsidRPr="001F653B">
          <w:rPr>
            <w:rFonts w:asciiTheme="minorHAnsi" w:hAnsiTheme="minorHAnsi" w:cs="Arial"/>
            <w:color w:val="0563C1"/>
            <w:sz w:val="24"/>
            <w:szCs w:val="24"/>
            <w:u w:val="single" w:color="0563C1"/>
            <w:lang w:val="en-US"/>
          </w:rPr>
          <w:t>https://doi.org/10.1093/bjps/axl023</w:t>
        </w:r>
      </w:hyperlink>
    </w:p>
    <w:p w14:paraId="4BE6BCF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p>
    <w:p w14:paraId="6DEBA75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WALLACE, David, 'Quantum Probability from Subjective Likelihood: Improving on Deutsch's Proof of the Probability Rule', </w:t>
      </w:r>
      <w:r w:rsidRPr="001F653B">
        <w:rPr>
          <w:rFonts w:asciiTheme="minorHAnsi" w:hAnsiTheme="minorHAnsi" w:cs="Arial"/>
          <w:i/>
          <w:iCs/>
          <w:sz w:val="24"/>
          <w:szCs w:val="24"/>
          <w:u w:color="0563C1"/>
          <w:lang w:val="en-US"/>
        </w:rPr>
        <w:t>Studies in the History and Philosophy of Modern Physics</w:t>
      </w:r>
      <w:r w:rsidRPr="001F653B">
        <w:rPr>
          <w:rFonts w:asciiTheme="minorHAnsi" w:hAnsiTheme="minorHAnsi" w:cs="Arial"/>
          <w:sz w:val="24"/>
          <w:szCs w:val="24"/>
          <w:u w:color="0563C1"/>
          <w:lang w:val="en-US"/>
        </w:rPr>
        <w:t xml:space="preserve">, 38 (2007): 311-32. </w:t>
      </w:r>
      <w:hyperlink r:id="rId52" w:history="1">
        <w:r w:rsidRPr="001F653B">
          <w:rPr>
            <w:rFonts w:asciiTheme="minorHAnsi" w:hAnsiTheme="minorHAnsi" w:cs="Arial"/>
            <w:color w:val="0563C1"/>
            <w:sz w:val="24"/>
            <w:szCs w:val="24"/>
            <w:u w:val="single" w:color="0563C1"/>
            <w:lang w:val="en-US"/>
          </w:rPr>
          <w:t>https://doi.org/10.1016/j.shpsb.2006.04.008</w:t>
        </w:r>
      </w:hyperlink>
    </w:p>
    <w:p w14:paraId="047FB87C"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32D51489"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II. C: Non-Locality</w:t>
      </w:r>
    </w:p>
    <w:p w14:paraId="33819B0B"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0E25D595"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r w:rsidRPr="001F653B">
        <w:rPr>
          <w:rFonts w:asciiTheme="minorHAnsi" w:hAnsiTheme="minorHAnsi" w:cs="Arial"/>
          <w:b/>
          <w:bCs/>
          <w:sz w:val="24"/>
          <w:szCs w:val="24"/>
          <w:u w:color="0563C1"/>
          <w:lang w:val="en-US"/>
        </w:rPr>
        <w:t>A</w:t>
      </w:r>
    </w:p>
    <w:p w14:paraId="5C7F6DC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BELL, John Stewart, 'Bertlmann's Socks and the Nature of Reality', in his </w:t>
      </w:r>
      <w:r w:rsidRPr="001F653B">
        <w:rPr>
          <w:rFonts w:asciiTheme="minorHAnsi" w:hAnsiTheme="minorHAnsi" w:cs="Arial"/>
          <w:i/>
          <w:iCs/>
          <w:sz w:val="24"/>
          <w:szCs w:val="24"/>
          <w:u w:color="0563C1"/>
          <w:lang w:val="en-US"/>
        </w:rPr>
        <w:t>Speakable and Unspeakable in Quantum Mechanics</w:t>
      </w:r>
      <w:r w:rsidRPr="001F653B">
        <w:rPr>
          <w:rFonts w:asciiTheme="minorHAnsi" w:hAnsiTheme="minorHAnsi" w:cs="Arial"/>
          <w:sz w:val="24"/>
          <w:szCs w:val="24"/>
          <w:u w:color="0563C1"/>
          <w:lang w:val="en-US"/>
        </w:rPr>
        <w:t xml:space="preserve"> (Cambridge: Cambridge University Press, 1987), pp. 139-58. Also available online at: </w:t>
      </w:r>
      <w:hyperlink r:id="rId53" w:history="1">
        <w:r w:rsidRPr="001F653B">
          <w:rPr>
            <w:rFonts w:asciiTheme="minorHAnsi" w:hAnsiTheme="minorHAnsi" w:cs="Arial"/>
            <w:color w:val="0563C1"/>
            <w:sz w:val="24"/>
            <w:szCs w:val="24"/>
            <w:u w:val="single" w:color="0563C1"/>
            <w:lang w:val="en-US"/>
          </w:rPr>
          <w:t>https://doi.org/10.1017/CBO9780511815676</w:t>
        </w:r>
      </w:hyperlink>
      <w:r w:rsidRPr="001F653B">
        <w:rPr>
          <w:rFonts w:asciiTheme="minorHAnsi" w:hAnsiTheme="minorHAnsi" w:cs="Arial"/>
          <w:sz w:val="24"/>
          <w:szCs w:val="24"/>
          <w:u w:color="0563C1"/>
          <w:lang w:val="en-US"/>
        </w:rPr>
        <w:t xml:space="preserve">. </w:t>
      </w:r>
    </w:p>
    <w:p w14:paraId="1FA32B0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CUSHING, James T., </w:t>
      </w:r>
      <w:r w:rsidRPr="001F653B">
        <w:rPr>
          <w:rFonts w:asciiTheme="minorHAnsi" w:hAnsiTheme="minorHAnsi" w:cs="Arial"/>
          <w:i/>
          <w:iCs/>
          <w:sz w:val="24"/>
          <w:szCs w:val="24"/>
          <w:u w:color="0563C1"/>
          <w:lang w:val="en-US"/>
        </w:rPr>
        <w:t>Philosophical Concepts in Physics</w:t>
      </w:r>
      <w:r w:rsidRPr="001F653B">
        <w:rPr>
          <w:rFonts w:asciiTheme="minorHAnsi" w:hAnsiTheme="minorHAnsi" w:cs="Arial"/>
          <w:sz w:val="24"/>
          <w:szCs w:val="24"/>
          <w:u w:color="0563C1"/>
          <w:lang w:val="en-US"/>
        </w:rPr>
        <w:t xml:space="preserve"> (Cambridge: Cambridge University Press, 1998), ch. 22 'The EPR paper and Bell's theorem'. Also available online at: </w:t>
      </w:r>
      <w:hyperlink r:id="rId54" w:history="1">
        <w:r w:rsidRPr="001F653B">
          <w:rPr>
            <w:rFonts w:asciiTheme="minorHAnsi" w:hAnsiTheme="minorHAnsi" w:cs="Arial"/>
            <w:color w:val="0563C1"/>
            <w:sz w:val="24"/>
            <w:szCs w:val="24"/>
            <w:u w:val="single" w:color="0563C1"/>
            <w:lang w:val="en-US"/>
          </w:rPr>
          <w:t>https://doi.org/10.1017/CBO9781139171106</w:t>
        </w:r>
      </w:hyperlink>
      <w:r w:rsidRPr="001F653B">
        <w:rPr>
          <w:rFonts w:asciiTheme="minorHAnsi" w:hAnsiTheme="minorHAnsi" w:cs="Arial"/>
          <w:sz w:val="24"/>
          <w:szCs w:val="24"/>
          <w:u w:color="0563C1"/>
          <w:lang w:val="en-US"/>
        </w:rPr>
        <w:t xml:space="preserve">. </w:t>
      </w:r>
    </w:p>
    <w:p w14:paraId="51B7A807"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CUSHING, James, and E. McMULLIN, eds., </w:t>
      </w:r>
      <w:r w:rsidRPr="001F653B">
        <w:rPr>
          <w:rFonts w:asciiTheme="minorHAnsi" w:hAnsiTheme="minorHAnsi" w:cs="Arial"/>
          <w:i/>
          <w:iCs/>
          <w:sz w:val="24"/>
          <w:szCs w:val="24"/>
          <w:u w:color="0563C1"/>
          <w:lang w:val="en-US"/>
        </w:rPr>
        <w:t>Philosophical Consequences of Quantum Theory: Reflections on Bell’s Theorem</w:t>
      </w:r>
      <w:r w:rsidRPr="001F653B">
        <w:rPr>
          <w:rFonts w:asciiTheme="minorHAnsi" w:hAnsiTheme="minorHAnsi" w:cs="Arial"/>
          <w:sz w:val="24"/>
          <w:szCs w:val="24"/>
          <w:u w:color="0563C1"/>
          <w:lang w:val="en-US"/>
        </w:rPr>
        <w:t xml:space="preserve"> (Notre Dame, IN: Notre Dame University Press, 1989). [especially Chapters by Cushing, Shimony, Mermin Jarrett, van Fraassen and McMullin] </w:t>
      </w:r>
    </w:p>
    <w:p w14:paraId="0DB5FC9F"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BUTTERFIELD, Jeremy, 'Bell's Theorem: What It Takes', </w:t>
      </w:r>
      <w:r w:rsidRPr="001F653B">
        <w:rPr>
          <w:rFonts w:asciiTheme="minorHAnsi" w:hAnsiTheme="minorHAnsi" w:cs="Arial"/>
          <w:i/>
          <w:iCs/>
          <w:sz w:val="24"/>
          <w:szCs w:val="24"/>
          <w:u w:color="0563C1"/>
          <w:lang w:val="en-US"/>
        </w:rPr>
        <w:t>British Journal for the Philosophy of Science</w:t>
      </w:r>
      <w:r w:rsidRPr="001F653B">
        <w:rPr>
          <w:rFonts w:asciiTheme="minorHAnsi" w:hAnsiTheme="minorHAnsi" w:cs="Arial"/>
          <w:sz w:val="24"/>
          <w:szCs w:val="24"/>
          <w:u w:color="0563C1"/>
          <w:lang w:val="en-US"/>
        </w:rPr>
        <w:t xml:space="preserve">, 43 (1992): 41-83. </w:t>
      </w:r>
      <w:hyperlink r:id="rId55" w:history="1">
        <w:r w:rsidRPr="001F653B">
          <w:rPr>
            <w:rFonts w:asciiTheme="minorHAnsi" w:hAnsiTheme="minorHAnsi" w:cs="Arial"/>
            <w:color w:val="0563C1"/>
            <w:sz w:val="24"/>
            <w:szCs w:val="24"/>
            <w:u w:val="single" w:color="0563C1"/>
            <w:lang w:val="en-US"/>
          </w:rPr>
          <w:t>http://www.jstor.org/stable/687884</w:t>
        </w:r>
      </w:hyperlink>
    </w:p>
    <w:p w14:paraId="19A91EB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MAUDLIN, Tim, </w:t>
      </w:r>
      <w:r w:rsidRPr="001F653B">
        <w:rPr>
          <w:rFonts w:asciiTheme="minorHAnsi" w:hAnsiTheme="minorHAnsi" w:cs="Arial"/>
          <w:i/>
          <w:iCs/>
          <w:sz w:val="24"/>
          <w:szCs w:val="24"/>
          <w:u w:color="0563C1"/>
          <w:lang w:val="en-US"/>
        </w:rPr>
        <w:t>Quantum Non-Locality and Relativity: Metaphysical Intimations of Modern Physics</w:t>
      </w:r>
      <w:r w:rsidRPr="001F653B">
        <w:rPr>
          <w:rFonts w:asciiTheme="minorHAnsi" w:hAnsiTheme="minorHAnsi" w:cs="Arial"/>
          <w:sz w:val="24"/>
          <w:szCs w:val="24"/>
          <w:u w:color="0563C1"/>
          <w:lang w:val="en-US"/>
        </w:rPr>
        <w:t xml:space="preserve"> (Oxford: Blackwell, 1994), chs. 3-5. </w:t>
      </w:r>
    </w:p>
    <w:p w14:paraId="080BA90D"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4260FA0A"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b/>
          <w:bCs/>
          <w:sz w:val="24"/>
          <w:szCs w:val="24"/>
          <w:u w:color="0563C1"/>
          <w:lang w:val="en-US"/>
        </w:rPr>
        <w:t>B</w:t>
      </w:r>
    </w:p>
    <w:p w14:paraId="1D6532D1"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BUB, Jeffrey, </w:t>
      </w:r>
      <w:r w:rsidRPr="001F653B">
        <w:rPr>
          <w:rFonts w:asciiTheme="minorHAnsi" w:hAnsiTheme="minorHAnsi" w:cs="Arial"/>
          <w:i/>
          <w:iCs/>
          <w:sz w:val="24"/>
          <w:szCs w:val="24"/>
          <w:u w:color="0563C1"/>
          <w:lang w:val="en-US"/>
        </w:rPr>
        <w:t>Interpreting the Quantum World</w:t>
      </w:r>
      <w:r w:rsidRPr="001F653B">
        <w:rPr>
          <w:rFonts w:asciiTheme="minorHAnsi" w:hAnsiTheme="minorHAnsi" w:cs="Arial"/>
          <w:sz w:val="24"/>
          <w:szCs w:val="24"/>
          <w:u w:color="0563C1"/>
          <w:lang w:val="en-US"/>
        </w:rPr>
        <w:t xml:space="preserve"> (Cambridge: Cambridge University Press, 1997), ch. 2 'Bell's 'no go' theorem'. </w:t>
      </w:r>
    </w:p>
    <w:p w14:paraId="4E5B45F4"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CUSHING, James, </w:t>
      </w:r>
      <w:r w:rsidRPr="001F653B">
        <w:rPr>
          <w:rFonts w:asciiTheme="minorHAnsi" w:hAnsiTheme="minorHAnsi" w:cs="Arial"/>
          <w:i/>
          <w:iCs/>
          <w:sz w:val="24"/>
          <w:szCs w:val="24"/>
          <w:u w:color="0563C1"/>
          <w:lang w:val="en-US"/>
        </w:rPr>
        <w:t>Quantum Mechanics: Historical Contingency and the Copenhagen Hegemony</w:t>
      </w:r>
      <w:r w:rsidRPr="001F653B">
        <w:rPr>
          <w:rFonts w:asciiTheme="minorHAnsi" w:hAnsiTheme="minorHAnsi" w:cs="Arial"/>
          <w:sz w:val="24"/>
          <w:szCs w:val="24"/>
          <w:u w:color="0563C1"/>
          <w:lang w:val="en-US"/>
        </w:rPr>
        <w:t xml:space="preserve"> (Chicago, IL: University of Chicago Press, 1994), ch. 10 'An alternative scenario?' </w:t>
      </w:r>
    </w:p>
    <w:p w14:paraId="1E978D2A"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MERMIN, N. David, 'Is the Moon There When Nobody Looks', </w:t>
      </w:r>
      <w:r w:rsidRPr="001F653B">
        <w:rPr>
          <w:rFonts w:asciiTheme="minorHAnsi" w:hAnsiTheme="minorHAnsi" w:cs="Arial"/>
          <w:i/>
          <w:iCs/>
          <w:sz w:val="24"/>
          <w:szCs w:val="24"/>
          <w:u w:color="0563C1"/>
          <w:lang w:val="en-US"/>
        </w:rPr>
        <w:t>Physics Today</w:t>
      </w:r>
      <w:r w:rsidRPr="001F653B">
        <w:rPr>
          <w:rFonts w:asciiTheme="minorHAnsi" w:hAnsiTheme="minorHAnsi" w:cs="Arial"/>
          <w:sz w:val="24"/>
          <w:szCs w:val="24"/>
          <w:u w:color="0563C1"/>
          <w:lang w:val="en-US"/>
        </w:rPr>
        <w:t xml:space="preserve">, 38 (1985): 38-47. </w:t>
      </w:r>
      <w:hyperlink r:id="rId56" w:history="1">
        <w:r w:rsidRPr="001F653B">
          <w:rPr>
            <w:rFonts w:asciiTheme="minorHAnsi" w:hAnsiTheme="minorHAnsi" w:cs="Arial"/>
            <w:color w:val="0563C1"/>
            <w:sz w:val="24"/>
            <w:szCs w:val="24"/>
            <w:u w:val="single" w:color="0563C1"/>
            <w:lang w:val="en-US"/>
          </w:rPr>
          <w:t>https://doi.org/10.1063/1.880968</w:t>
        </w:r>
      </w:hyperlink>
      <w:r w:rsidRPr="001F653B">
        <w:rPr>
          <w:rFonts w:asciiTheme="minorHAnsi" w:hAnsiTheme="minorHAnsi" w:cs="Arial"/>
          <w:sz w:val="24"/>
          <w:szCs w:val="24"/>
          <w:u w:color="0563C1"/>
          <w:lang w:val="en-US"/>
        </w:rPr>
        <w:t xml:space="preserve">. Reprinted in R. Boyd, P. Gasper and J.D. Trout, eds., </w:t>
      </w:r>
      <w:r w:rsidRPr="001F653B">
        <w:rPr>
          <w:rFonts w:asciiTheme="minorHAnsi" w:hAnsiTheme="minorHAnsi" w:cs="Arial"/>
          <w:i/>
          <w:iCs/>
          <w:sz w:val="24"/>
          <w:szCs w:val="24"/>
          <w:u w:color="0563C1"/>
          <w:lang w:val="en-US"/>
        </w:rPr>
        <w:t>Philosophy of Science</w:t>
      </w:r>
      <w:r w:rsidRPr="001F653B">
        <w:rPr>
          <w:rFonts w:asciiTheme="minorHAnsi" w:hAnsiTheme="minorHAnsi" w:cs="Arial"/>
          <w:sz w:val="24"/>
          <w:szCs w:val="24"/>
          <w:u w:color="0563C1"/>
          <w:lang w:val="en-US"/>
        </w:rPr>
        <w:t xml:space="preserve"> (Cambridge, MA: MIT Press, 1991).</w:t>
      </w:r>
    </w:p>
    <w:p w14:paraId="370F50D6"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REDHEAD, Michael, </w:t>
      </w:r>
      <w:r w:rsidRPr="001F653B">
        <w:rPr>
          <w:rFonts w:asciiTheme="minorHAnsi" w:hAnsiTheme="minorHAnsi" w:cs="Arial"/>
          <w:i/>
          <w:iCs/>
          <w:sz w:val="24"/>
          <w:szCs w:val="24"/>
          <w:u w:color="0563C1"/>
          <w:lang w:val="en-US"/>
        </w:rPr>
        <w:t>Incompleteness Nonlocality and Realism: A Prolegomenon to the Philosophy of Quantum Mechanics</w:t>
      </w:r>
      <w:r w:rsidRPr="001F653B">
        <w:rPr>
          <w:rFonts w:asciiTheme="minorHAnsi" w:hAnsiTheme="minorHAnsi" w:cs="Arial"/>
          <w:sz w:val="24"/>
          <w:szCs w:val="24"/>
          <w:u w:color="0563C1"/>
          <w:lang w:val="en-US"/>
        </w:rPr>
        <w:t xml:space="preserve"> (Oxford: Clarendon Press, 1987), chs. 3 &amp; 4. </w:t>
      </w:r>
    </w:p>
    <w:p w14:paraId="619CEDA5" w14:textId="77777777" w:rsidR="000D6221" w:rsidRPr="001F653B" w:rsidRDefault="000D6221">
      <w:pPr>
        <w:widowControl w:val="0"/>
        <w:autoSpaceDE w:val="0"/>
        <w:autoSpaceDN w:val="0"/>
        <w:adjustRightInd w:val="0"/>
        <w:ind w:left="720" w:right="-7" w:hanging="720"/>
        <w:rPr>
          <w:rFonts w:asciiTheme="minorHAnsi" w:hAnsiTheme="minorHAnsi" w:cs="Arial"/>
          <w:sz w:val="24"/>
          <w:szCs w:val="24"/>
          <w:u w:color="0563C1"/>
          <w:lang w:val="en-US"/>
        </w:rPr>
      </w:pPr>
      <w:r w:rsidRPr="001F653B">
        <w:rPr>
          <w:rFonts w:asciiTheme="minorHAnsi" w:hAnsiTheme="minorHAnsi" w:cs="Arial"/>
          <w:sz w:val="24"/>
          <w:szCs w:val="24"/>
          <w:u w:color="0563C1"/>
          <w:lang w:val="en-US"/>
        </w:rPr>
        <w:t xml:space="preserve">SHIMONY, Abner, 'Metaphysical Problems in the Foundations of Quantum Mechanics', </w:t>
      </w:r>
      <w:r w:rsidRPr="001F653B">
        <w:rPr>
          <w:rFonts w:asciiTheme="minorHAnsi" w:hAnsiTheme="minorHAnsi" w:cs="Arial"/>
          <w:i/>
          <w:iCs/>
          <w:sz w:val="24"/>
          <w:szCs w:val="24"/>
          <w:u w:color="0563C1"/>
          <w:lang w:val="en-US"/>
        </w:rPr>
        <w:t>International Philosophical Quarterly</w:t>
      </w:r>
      <w:r w:rsidRPr="001F653B">
        <w:rPr>
          <w:rFonts w:asciiTheme="minorHAnsi" w:hAnsiTheme="minorHAnsi" w:cs="Arial"/>
          <w:sz w:val="24"/>
          <w:szCs w:val="24"/>
          <w:u w:color="0563C1"/>
          <w:lang w:val="en-US"/>
        </w:rPr>
        <w:t xml:space="preserve">, 18 (1978): 3-17. </w:t>
      </w:r>
      <w:hyperlink r:id="rId57" w:history="1">
        <w:r w:rsidRPr="001F653B">
          <w:rPr>
            <w:rFonts w:asciiTheme="minorHAnsi" w:hAnsiTheme="minorHAnsi" w:cs="Arial"/>
            <w:color w:val="0563C1"/>
            <w:sz w:val="24"/>
            <w:szCs w:val="24"/>
            <w:u w:val="single" w:color="0563C1"/>
            <w:lang w:val="en-US"/>
          </w:rPr>
          <w:t>https://dx.doi.org/10.5840/ipq19781818</w:t>
        </w:r>
      </w:hyperlink>
      <w:r w:rsidRPr="001F653B">
        <w:rPr>
          <w:rFonts w:asciiTheme="minorHAnsi" w:hAnsiTheme="minorHAnsi" w:cs="Arial"/>
          <w:sz w:val="24"/>
          <w:szCs w:val="24"/>
          <w:u w:color="0563C1"/>
          <w:lang w:val="en-US"/>
        </w:rPr>
        <w:t xml:space="preserve">. Reprinted in R. Boyd, P. Gasper and J.D. Trout, eds., </w:t>
      </w:r>
      <w:r w:rsidRPr="001F653B">
        <w:rPr>
          <w:rFonts w:asciiTheme="minorHAnsi" w:hAnsiTheme="minorHAnsi" w:cs="Arial"/>
          <w:i/>
          <w:iCs/>
          <w:sz w:val="24"/>
          <w:szCs w:val="24"/>
          <w:u w:color="0563C1"/>
          <w:lang w:val="en-US"/>
        </w:rPr>
        <w:t>Philosophy of Science</w:t>
      </w:r>
      <w:r w:rsidRPr="001F653B">
        <w:rPr>
          <w:rFonts w:asciiTheme="minorHAnsi" w:hAnsiTheme="minorHAnsi" w:cs="Arial"/>
          <w:sz w:val="24"/>
          <w:szCs w:val="24"/>
          <w:u w:color="0563C1"/>
          <w:lang w:val="en-US"/>
        </w:rPr>
        <w:t xml:space="preserve"> (Cambridge, MA: MIT Press, 1991).</w:t>
      </w:r>
    </w:p>
    <w:p w14:paraId="5C55ACDB" w14:textId="77777777" w:rsidR="000D6221" w:rsidRPr="001F653B" w:rsidRDefault="000D6221">
      <w:pPr>
        <w:widowControl w:val="0"/>
        <w:autoSpaceDE w:val="0"/>
        <w:autoSpaceDN w:val="0"/>
        <w:adjustRightInd w:val="0"/>
        <w:ind w:left="720" w:right="-7" w:hanging="720"/>
        <w:rPr>
          <w:rFonts w:asciiTheme="minorHAnsi" w:hAnsiTheme="minorHAnsi" w:cs="Arial"/>
          <w:b/>
          <w:bCs/>
          <w:sz w:val="24"/>
          <w:szCs w:val="24"/>
          <w:u w:color="0563C1"/>
          <w:lang w:val="en-US"/>
        </w:rPr>
      </w:pPr>
    </w:p>
    <w:p w14:paraId="5DD52633" w14:textId="77777777" w:rsidR="009646B2" w:rsidRPr="008336BA" w:rsidRDefault="009646B2" w:rsidP="00515B80">
      <w:pPr>
        <w:widowControl w:val="0"/>
        <w:autoSpaceDE w:val="0"/>
        <w:autoSpaceDN w:val="0"/>
        <w:adjustRightInd w:val="0"/>
        <w:ind w:right="-7"/>
        <w:rPr>
          <w:rFonts w:asciiTheme="minorHAnsi" w:hAnsiTheme="minorHAnsi" w:cs="Arial"/>
          <w:bCs/>
          <w:sz w:val="22"/>
          <w:szCs w:val="22"/>
          <w:u w:color="0563C1"/>
          <w:lang w:val="en-US"/>
        </w:rPr>
      </w:pPr>
    </w:p>
    <w:sectPr w:rsidR="009646B2" w:rsidRPr="008336BA">
      <w:footerReference w:type="even" r:id="rId58"/>
      <w:footerReference w:type="default" r:id="rId59"/>
      <w:pgSz w:w="11900" w:h="16840"/>
      <w:pgMar w:top="1304" w:right="851"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9248A" w14:textId="77777777" w:rsidR="00B52A34" w:rsidRDefault="00B52A34" w:rsidP="00A503A2">
      <w:r>
        <w:separator/>
      </w:r>
    </w:p>
  </w:endnote>
  <w:endnote w:type="continuationSeparator" w:id="0">
    <w:p w14:paraId="480A46C9" w14:textId="77777777" w:rsidR="00B52A34" w:rsidRDefault="00B52A34" w:rsidP="00A50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2C3C4" w14:textId="77777777" w:rsidR="00E42F5C" w:rsidRDefault="00E42F5C" w:rsidP="00BC1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D05C8" w14:textId="77777777" w:rsidR="00E42F5C" w:rsidRDefault="00E42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4997D" w14:textId="77777777" w:rsidR="00E42F5C" w:rsidRDefault="00E42F5C" w:rsidP="00BC16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2E23">
      <w:rPr>
        <w:rStyle w:val="PageNumber"/>
        <w:noProof/>
      </w:rPr>
      <w:t>1</w:t>
    </w:r>
    <w:r>
      <w:rPr>
        <w:rStyle w:val="PageNumber"/>
      </w:rPr>
      <w:fldChar w:fldCharType="end"/>
    </w:r>
  </w:p>
  <w:p w14:paraId="40813809" w14:textId="77777777" w:rsidR="00E42F5C" w:rsidRDefault="00E42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B3A8A" w14:textId="77777777" w:rsidR="00B52A34" w:rsidRDefault="00B52A34" w:rsidP="00A503A2">
      <w:r>
        <w:separator/>
      </w:r>
    </w:p>
  </w:footnote>
  <w:footnote w:type="continuationSeparator" w:id="0">
    <w:p w14:paraId="19F44D6F" w14:textId="77777777" w:rsidR="00B52A34" w:rsidRDefault="00B52A34" w:rsidP="00A503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A2"/>
    <w:rsid w:val="000D54F5"/>
    <w:rsid w:val="000D6221"/>
    <w:rsid w:val="00120303"/>
    <w:rsid w:val="001B2E23"/>
    <w:rsid w:val="001F653B"/>
    <w:rsid w:val="00325E01"/>
    <w:rsid w:val="004B2FAC"/>
    <w:rsid w:val="004F5E3C"/>
    <w:rsid w:val="00515B80"/>
    <w:rsid w:val="006C21E1"/>
    <w:rsid w:val="00791F40"/>
    <w:rsid w:val="007A4E08"/>
    <w:rsid w:val="008336BA"/>
    <w:rsid w:val="009646B2"/>
    <w:rsid w:val="00A36F4F"/>
    <w:rsid w:val="00A503A2"/>
    <w:rsid w:val="00A52D5A"/>
    <w:rsid w:val="00B52A34"/>
    <w:rsid w:val="00BC16DE"/>
    <w:rsid w:val="00BD1228"/>
    <w:rsid w:val="00BD516D"/>
    <w:rsid w:val="00D94430"/>
    <w:rsid w:val="00E42F5C"/>
    <w:rsid w:val="00F40C27"/>
    <w:rsid w:val="00FE5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AEA90B"/>
  <w14:defaultImageDpi w14:val="0"/>
  <w15:docId w15:val="{1EBCBDFF-220E-F940-BBBD-73472DFF4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4" w:semiHidden="1" w:unhideWhenUsed="1"/>
    <w:lsdException w:name="List Bullet 3" w:semiHidden="1" w:unhideWhenUsed="1"/>
    <w:lsdException w:name="List Bullet 4" w:semiHidden="1" w:unhideWhenUsed="1"/>
    <w:lsdException w:name="Title" w:uiPriority="10" w:qFormat="1"/>
    <w:lsdException w:name="Default Paragraph Font" w:semiHidden="1" w:uiPriority="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3A2"/>
    <w:pPr>
      <w:tabs>
        <w:tab w:val="center" w:pos="4320"/>
        <w:tab w:val="right" w:pos="8640"/>
      </w:tabs>
    </w:pPr>
  </w:style>
  <w:style w:type="character" w:customStyle="1" w:styleId="FooterChar">
    <w:name w:val="Footer Char"/>
    <w:basedOn w:val="DefaultParagraphFont"/>
    <w:link w:val="Footer"/>
    <w:uiPriority w:val="99"/>
    <w:locked/>
    <w:rsid w:val="00A503A2"/>
    <w:rPr>
      <w:rFonts w:cs="Times New Roman"/>
    </w:rPr>
  </w:style>
  <w:style w:type="character" w:styleId="PageNumber">
    <w:name w:val="page number"/>
    <w:basedOn w:val="DefaultParagraphFont"/>
    <w:uiPriority w:val="99"/>
    <w:semiHidden/>
    <w:unhideWhenUsed/>
    <w:rsid w:val="00A503A2"/>
    <w:rPr>
      <w:rFonts w:cs="Times New Roman"/>
    </w:rPr>
  </w:style>
  <w:style w:type="character" w:styleId="Hyperlink">
    <w:name w:val="Hyperlink"/>
    <w:basedOn w:val="DefaultParagraphFont"/>
    <w:uiPriority w:val="99"/>
    <w:rsid w:val="00E42F5C"/>
    <w:rPr>
      <w:rFonts w:cs="Times New Roman"/>
      <w:color w:val="auto"/>
      <w:u w:val="none"/>
    </w:rPr>
  </w:style>
  <w:style w:type="character" w:styleId="FollowedHyperlink">
    <w:name w:val="FollowedHyperlink"/>
    <w:basedOn w:val="DefaultParagraphFont"/>
    <w:uiPriority w:val="99"/>
    <w:semiHidden/>
    <w:unhideWhenUsed/>
    <w:rsid w:val="006C21E1"/>
    <w:rPr>
      <w:rFonts w:cs="Times New Roman"/>
      <w:color w:val="800080" w:themeColor="followedHyperlink"/>
      <w:u w:val="single"/>
    </w:rPr>
  </w:style>
  <w:style w:type="paragraph" w:styleId="BalloonText">
    <w:name w:val="Balloon Text"/>
    <w:basedOn w:val="Normal"/>
    <w:link w:val="BalloonTextChar"/>
    <w:uiPriority w:val="99"/>
    <w:rsid w:val="000D54F5"/>
    <w:rPr>
      <w:sz w:val="18"/>
      <w:szCs w:val="18"/>
    </w:rPr>
  </w:style>
  <w:style w:type="character" w:customStyle="1" w:styleId="BalloonTextChar">
    <w:name w:val="Balloon Text Char"/>
    <w:basedOn w:val="DefaultParagraphFont"/>
    <w:link w:val="BalloonText"/>
    <w:uiPriority w:val="99"/>
    <w:locked/>
    <w:rsid w:val="000D54F5"/>
    <w:rPr>
      <w:rFonts w:cs="Times New Roman"/>
      <w:sz w:val="18"/>
      <w:szCs w:val="18"/>
      <w:lang w:val="x-none" w:eastAsia="en-US"/>
    </w:rPr>
  </w:style>
  <w:style w:type="character" w:styleId="UnresolvedMention">
    <w:name w:val="Unresolved Mention"/>
    <w:basedOn w:val="DefaultParagraphFont"/>
    <w:uiPriority w:val="99"/>
    <w:semiHidden/>
    <w:unhideWhenUsed/>
    <w:rsid w:val="00A52D5A"/>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UPO97" TargetMode="External"/><Relationship Id="rId18" Type="http://schemas.openxmlformats.org/officeDocument/2006/relationships/hyperlink" Target="https://doi.org/10.1093/acprof:oso/9780199595327.001.0001" TargetMode="External"/><Relationship Id="rId26" Type="http://schemas.openxmlformats.org/officeDocument/2006/relationships/hyperlink" Target="https://doi.org/10.1093/0199275831.003.0009" TargetMode="External"/><Relationship Id="rId39" Type="http://schemas.openxmlformats.org/officeDocument/2006/relationships/hyperlink" Target="https://www.routledgehandbooks.com/doi/10.4324/9781315612676.ch2" TargetMode="External"/><Relationship Id="rId21" Type="http://schemas.openxmlformats.org/officeDocument/2006/relationships/hyperlink" Target="http://hdl.handle.net/2027/spo.3521354.0002.004" TargetMode="External"/><Relationship Id="rId34" Type="http://schemas.openxmlformats.org/officeDocument/2006/relationships/hyperlink" Target="https://doi.org/10.1017/CBO9781139171106" TargetMode="External"/><Relationship Id="rId42" Type="http://schemas.openxmlformats.org/officeDocument/2006/relationships/hyperlink" Target="http://philsci-archive.pitt" TargetMode="External"/><Relationship Id="rId47" Type="http://schemas.openxmlformats.org/officeDocument/2006/relationships/hyperlink" Target="http://plato.stanford.edu/archives/win2016/entries/qm-everett" TargetMode="External"/><Relationship Id="rId50" Type="http://schemas.openxmlformats.org/officeDocument/2006/relationships/hyperlink" Target="https://doi.org/10.1093/acprof:oso/9780199546961.001.0001" TargetMode="External"/><Relationship Id="rId55" Type="http://schemas.openxmlformats.org/officeDocument/2006/relationships/hyperlink" Target="http://www.jstor.org/stable/687884" TargetMode="External"/><Relationship Id="rId7" Type="http://schemas.openxmlformats.org/officeDocument/2006/relationships/hyperlink" Target="http://pitt.edu/~jearman/" TargetMode="External"/><Relationship Id="rId2" Type="http://schemas.openxmlformats.org/officeDocument/2006/relationships/settings" Target="settings.xml"/><Relationship Id="rId16" Type="http://schemas.openxmlformats.org/officeDocument/2006/relationships/hyperlink" Target="http://www.jstor.org/stable/687356" TargetMode="External"/><Relationship Id="rId29" Type="http://schemas.openxmlformats.org/officeDocument/2006/relationships/hyperlink" Target="http://ww" TargetMode="External"/><Relationship Id="rId11" Type="http://schemas.openxmlformats.org/officeDocument/2006/relationships/hyperlink" Target="https://doi.org/10.1017/CBO9781139003391" TargetMode="External"/><Relationship Id="rId24" Type="http://schemas.openxmlformats.org/officeDocument/2006/relationships/hyperlink" Target="https://doi.org/10.1017/CBO9780511621130" TargetMode="External"/><Relationship Id="rId32" Type="http://schemas.openxmlformats.org/officeDocument/2006/relationships/hyperlink" Target="https://doi.org/10.1017/CBO9781107050709" TargetMode="External"/><Relationship Id="rId37" Type="http://schemas.openxmlformats.org/officeDocument/2006/relationships/hyperlink" Target="https://www.vle.cam.ac.uk/login/index.php" TargetMode="External"/><Relationship Id="rId40" Type="http://schemas.openxmlformats.org/officeDocument/2006/relationships/hyperlink" Target="https://www.vle.cam.ac.uk/login/index.php" TargetMode="External"/><Relationship Id="rId45" Type="http://schemas.openxmlformats.org/officeDocument/2006/relationships/hyperlink" Target="http://www.jstor.org/stable/20116589" TargetMode="External"/><Relationship Id="rId53" Type="http://schemas.openxmlformats.org/officeDocument/2006/relationships/hyperlink" Target="https://doi.org/10.1017/CBO9780511815676" TargetMode="External"/><Relationship Id="rId58" Type="http://schemas.openxmlformats.org/officeDocument/2006/relationships/footer" Target="footer1.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hdl.handle.net/2027/spo.3521354.0002.003" TargetMode="External"/><Relationship Id="rId14" Type="http://schemas.openxmlformats.org/officeDocument/2006/relationships/hyperlink" Target="https://doi.org/10.1080/00048407012341291" TargetMode="External"/><Relationship Id="rId22" Type="http://schemas.openxmlformats.org/officeDocument/2006/relationships/hyperlink" Target="http://www.jstor.org/stable/188350" TargetMode="External"/><Relationship Id="rId27" Type="http://schemas.openxmlformats.org/officeDocument/2006/relationships/hyperlink" Target="http://www.relativitycalculator.com/pdfs/einstein_geometry_and_experience_1921.pdf" TargetMode="External"/><Relationship Id="rId30" Type="http://schemas.openxmlformats.org/officeDocument/2006/relationships/hyperlink" Target="https://doi.org/10.1017/CBO9780511625251" TargetMode="External"/><Relationship Id="rId35" Type="http://schemas.openxmlformats.org/officeDocument/2006/relationships/hyperlink" Target="http://minerva.tau.ac.il/bsc/3/3144/bohr.pdf" TargetMode="External"/><Relationship Id="rId43" Type="http://schemas.openxmlformats.org/officeDocument/2006/relationships/hyperlink" Target="https://doi.org/10.1016/S1355-2198(02)00032-1" TargetMode="External"/><Relationship Id="rId48" Type="http://schemas.openxmlformats.org/officeDocument/2006/relationships/hyperlink" Target="http://xxx.arxiv.org/abs/gr-qc/9703089" TargetMode="External"/><Relationship Id="rId56" Type="http://schemas.openxmlformats.org/officeDocument/2006/relationships/hyperlink" Target="https://doi.org/10.1063/1.880968" TargetMode="External"/><Relationship Id="rId8" Type="http://schemas.openxmlformats.org/officeDocument/2006/relationships/hyperlink" Target="file:///Users/robert49/Downloads/%22" TargetMode="External"/><Relationship Id="rId51" Type="http://schemas.openxmlformats.org/officeDocument/2006/relationships/hyperlink" Target="file:///Users/robert49/Downloads/%22" TargetMode="External"/><Relationship Id="rId3" Type="http://schemas.openxmlformats.org/officeDocument/2006/relationships/webSettings" Target="webSettings.xml"/><Relationship Id="rId12" Type="http://schemas.openxmlformats.org/officeDocument/2006/relationships/hyperlink" Target="file:///Users/robert49/Downloads/%22" TargetMode="External"/><Relationship Id="rId17" Type="http://schemas.openxmlformats.org/officeDocument/2006/relationships/hyperlink" Target="http://www.jstor.org/stable/687461" TargetMode="External"/><Relationship Id="rId25" Type="http://schemas.openxmlformats.org/officeDocument/2006/relationships/hyperlink" Target="https://doi.org/10.1017/CBO9780511584404.004" TargetMode="External"/><Relationship Id="rId33" Type="http://schemas.openxmlformats.org/officeDocument/2006/relationships/hyperlink" Target="https://doi.org/10.1007/BF01889711" TargetMode="External"/><Relationship Id="rId38" Type="http://schemas.openxmlformats.org/officeDocument/2006/relationships/hyperlink" Target="https://doi.org/10.1093/0198239807.001.0001" TargetMode="External"/><Relationship Id="rId46" Type="http://schemas.openxmlformats.org/officeDocument/2006/relationships/hyperlink" Target="https://doi.org/10.1093/acprof:oso/9780199247431.001.0001" TargetMode="External"/><Relationship Id="rId59" Type="http://schemas.openxmlformats.org/officeDocument/2006/relationships/footer" Target="footer2.xml"/><Relationship Id="rId20" Type="http://schemas.openxmlformats.org/officeDocument/2006/relationships/hyperlink" Target="https://doi.org/10.1016/S1355-2198(00)00004-6" TargetMode="External"/><Relationship Id="rId41" Type="http://schemas.openxmlformats.org/officeDocument/2006/relationships/hyperlink" Target="http://www.jstor.org/stable/687943" TargetMode="External"/><Relationship Id="rId54" Type="http://schemas.openxmlformats.org/officeDocument/2006/relationships/hyperlink" Target="https://doi.org/10.1017/CBO9781139171106" TargetMode="External"/><Relationship Id="rId1" Type="http://schemas.openxmlformats.org/officeDocument/2006/relationships/styles" Target="styles.xml"/><Relationship Id="rId6" Type="http://schemas.openxmlformats.org/officeDocument/2006/relationships/hyperlink" Target="http://philsci-archive.pitt.edu" TargetMode="External"/><Relationship Id="rId15" Type="http://schemas.openxmlformats.org/officeDocument/2006/relationships/hyperlink" Target="http://www.jstor.org/stable/2185065" TargetMode="External"/><Relationship Id="rId23" Type="http://schemas.openxmlformats.org/officeDocument/2006/relationships/hyperlink" Target="https://doi.org/10.1007/BF01128809" TargetMode="External"/><Relationship Id="rId28" Type="http://schemas.openxmlformats.org/officeDocument/2006/relationships/hyperlink" Target="http://www.jstor.org/stable/2214764" TargetMode="External"/><Relationship Id="rId36" Type="http://schemas.openxmlformats.org/officeDocument/2006/relationships/hyperlink" Target="https://www.vle.cam.ac.uk/login/index.php" TargetMode="External"/><Relationship Id="rId49" Type="http://schemas.openxmlformats.org/officeDocument/2006/relationships/hyperlink" Target="http://www.jstor.org/stable/687940" TargetMode="External"/><Relationship Id="rId57" Type="http://schemas.openxmlformats.org/officeDocument/2006/relationships/hyperlink" Target="https://d" TargetMode="External"/><Relationship Id="rId10" Type="http://schemas.openxmlformats.org/officeDocument/2006/relationships/hyperlink" Target="https://doi.org/10.1016/" TargetMode="External"/><Relationship Id="rId31" Type="http://schemas.openxmlformats.org/officeDocument/2006/relationships/hyperlink" Target="https://doi.org" TargetMode="External"/><Relationship Id="rId44" Type="http://schemas.openxmlformats.org/officeDocument/2006/relationships/hyperlink" Target="http://doi.org/10.1016/S1355-2198(02)00085-0" TargetMode="External"/><Relationship Id="rId52" Type="http://schemas.openxmlformats.org/officeDocument/2006/relationships/hyperlink" Target="https://doi.org/10.1016/j.shpsb.2006.04.008"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ournals.aps.org/rmp/pdf/10.1103/RevModPhys.29.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4136</Words>
  <Characters>23580</Characters>
  <Application>Microsoft Office Word</Application>
  <DocSecurity>0</DocSecurity>
  <Lines>196</Lines>
  <Paragraphs>55</Paragraphs>
  <ScaleCrop>false</ScaleCrop>
  <Company/>
  <LinksUpToDate>false</LinksUpToDate>
  <CharactersWithSpaces>27661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Bryan W Roberts</cp:lastModifiedBy>
  <cp:revision>2</cp:revision>
  <cp:lastPrinted>2019-10-14T13:25:00Z</cp:lastPrinted>
  <dcterms:created xsi:type="dcterms:W3CDTF">2021-10-03T12:51:00Z</dcterms:created>
  <dcterms:modified xsi:type="dcterms:W3CDTF">2021-10-03T12:51:00Z</dcterms:modified>
</cp:coreProperties>
</file>